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9C" w:rsidRDefault="002C759C" w:rsidP="002C759C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731520" cy="891540"/>
            <wp:effectExtent l="0" t="0" r="0" b="3810"/>
            <wp:docPr id="1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59C" w:rsidRPr="00C11970" w:rsidRDefault="002C759C" w:rsidP="002C759C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2C759C" w:rsidRDefault="002C759C" w:rsidP="002C759C">
      <w:pPr>
        <w:tabs>
          <w:tab w:val="left" w:pos="518"/>
        </w:tabs>
        <w:spacing w:after="0" w:line="240" w:lineRule="auto"/>
        <w:ind w:hanging="180"/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>МУНИЦИПАЛЬНОЕ КАЗЕННОЕ УЧРЕЖДЕНИЕ «МЕСТНАЯ АДМИНИСТРАЦИЯ ГОРОДСКОГО ПОСЕЛЕНИЯ НАРТКАЛА УРВАНСКОГО МУНИЦИПАЛЬНОГО РАЙОНА КАБАРДИНО-БАЛКАРСКОЙ РЕСПУБЛИКИ</w:t>
      </w:r>
      <w:r>
        <w:rPr>
          <w:rFonts w:ascii="Times New Roman" w:eastAsia="Times New Roman" w:hAnsi="Times New Roman"/>
          <w:sz w:val="18"/>
          <w:szCs w:val="18"/>
        </w:rPr>
        <w:t>»</w:t>
      </w:r>
    </w:p>
    <w:p w:rsidR="002C759C" w:rsidRDefault="002C759C" w:rsidP="002C759C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2C759C" w:rsidRDefault="002C759C" w:rsidP="002C759C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КЪЭБЭРДЕЙ-БАЛЪКЪЭР РЕСКПУБЛИКЭМ И АРУАН  МУНИЦИПАЛЬНЭ  КУЕЙМ ЩЫЩ  НАРТКЪАЛЭ  КЪАЛЭ    </w:t>
      </w:r>
    </w:p>
    <w:p w:rsidR="002C759C" w:rsidRDefault="002C759C" w:rsidP="002C759C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ЖЫЛАГЪУЭМ И Щ</w:t>
      </w:r>
      <w:proofErr w:type="gramStart"/>
      <w:r>
        <w:rPr>
          <w:rFonts w:ascii="Times New Roman" w:hAnsi="Times New Roman"/>
          <w:sz w:val="16"/>
        </w:rPr>
        <w:t>I</w:t>
      </w:r>
      <w:proofErr w:type="gramEnd"/>
      <w:r>
        <w:rPr>
          <w:rFonts w:ascii="Times New Roman" w:hAnsi="Times New Roman"/>
          <w:sz w:val="16"/>
        </w:rPr>
        <w:t>ЫПIЭ АДМИНИСТРАЦЭ</w:t>
      </w:r>
    </w:p>
    <w:p w:rsidR="002C759C" w:rsidRDefault="002C759C" w:rsidP="002C759C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2C759C" w:rsidRDefault="002C759C" w:rsidP="002C759C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КЪАБАРТЫ-МАЛКЪАР РЕСПУБЛИКАНЫ УРВАН МУНИЦИПАЛЬНЫЙ РАЙОНУНУ НАРТКЪАЛА ШАХАР    </w:t>
      </w:r>
    </w:p>
    <w:p w:rsidR="002C759C" w:rsidRDefault="002C759C" w:rsidP="002C759C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ПОСЕЛЕНИЯСЫНЫ ЖЕР ЖЕРЛИ АДМИНИСТРАЦИЯСЫ</w:t>
      </w:r>
    </w:p>
    <w:p w:rsidR="002C759C" w:rsidRPr="00752E63" w:rsidRDefault="002C759C" w:rsidP="002C759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C759C" w:rsidRPr="00752E63" w:rsidRDefault="002C759C" w:rsidP="002C75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52E63">
        <w:rPr>
          <w:rFonts w:ascii="Times New Roman" w:hAnsi="Times New Roman"/>
          <w:b/>
          <w:sz w:val="26"/>
          <w:szCs w:val="26"/>
        </w:rPr>
        <w:t>ПОСТАНОВЛЕНИЕ    №</w:t>
      </w:r>
      <w:r>
        <w:rPr>
          <w:rFonts w:ascii="Times New Roman" w:hAnsi="Times New Roman"/>
          <w:b/>
          <w:sz w:val="26"/>
          <w:szCs w:val="26"/>
        </w:rPr>
        <w:t xml:space="preserve"> 137</w:t>
      </w:r>
    </w:p>
    <w:p w:rsidR="002C759C" w:rsidRPr="00752E63" w:rsidRDefault="002C759C" w:rsidP="002C75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C759C" w:rsidRPr="00752E63" w:rsidRDefault="002C759C" w:rsidP="002C75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52E63">
        <w:rPr>
          <w:rFonts w:ascii="Times New Roman" w:hAnsi="Times New Roman"/>
          <w:b/>
          <w:sz w:val="26"/>
          <w:szCs w:val="26"/>
        </w:rPr>
        <w:t>УНАФЭ                           №</w:t>
      </w:r>
      <w:r>
        <w:rPr>
          <w:rFonts w:ascii="Times New Roman" w:hAnsi="Times New Roman"/>
          <w:b/>
          <w:sz w:val="26"/>
          <w:szCs w:val="26"/>
        </w:rPr>
        <w:t xml:space="preserve"> 137</w:t>
      </w:r>
    </w:p>
    <w:p w:rsidR="002C759C" w:rsidRPr="00752E63" w:rsidRDefault="002C759C" w:rsidP="002C75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C759C" w:rsidRPr="00752E63" w:rsidRDefault="002C759C" w:rsidP="002C75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52E63">
        <w:rPr>
          <w:rFonts w:ascii="Times New Roman" w:hAnsi="Times New Roman"/>
          <w:b/>
          <w:sz w:val="26"/>
          <w:szCs w:val="26"/>
        </w:rPr>
        <w:t>БЕГИМ</w:t>
      </w:r>
      <w:r>
        <w:rPr>
          <w:rFonts w:ascii="Times New Roman" w:hAnsi="Times New Roman"/>
          <w:b/>
          <w:sz w:val="26"/>
          <w:szCs w:val="26"/>
        </w:rPr>
        <w:t xml:space="preserve">                           № 137</w:t>
      </w:r>
    </w:p>
    <w:p w:rsidR="002C759C" w:rsidRPr="00752E63" w:rsidRDefault="002C759C" w:rsidP="002C759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2C759C" w:rsidRDefault="002C759C" w:rsidP="002C75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</w:t>
      </w:r>
      <w:r w:rsidRPr="00752E63">
        <w:rPr>
          <w:rFonts w:ascii="Times New Roman" w:hAnsi="Times New Roman"/>
          <w:sz w:val="26"/>
          <w:szCs w:val="26"/>
        </w:rPr>
        <w:t xml:space="preserve">.05.2024г.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752E63">
        <w:rPr>
          <w:rFonts w:ascii="Times New Roman" w:hAnsi="Times New Roman"/>
          <w:sz w:val="26"/>
          <w:szCs w:val="26"/>
        </w:rPr>
        <w:t xml:space="preserve">    г.п. Нарткала</w:t>
      </w:r>
    </w:p>
    <w:p w:rsidR="002C759C" w:rsidRDefault="002C759C" w:rsidP="002C759C">
      <w:pPr>
        <w:spacing w:after="0" w:line="240" w:lineRule="auto"/>
        <w:jc w:val="both"/>
        <w:rPr>
          <w:rFonts w:ascii="Times New Roman" w:hAnsi="Times New Roman" w:cs="Times New Roman"/>
          <w:vanish/>
          <w:sz w:val="26"/>
          <w:szCs w:val="26"/>
        </w:rPr>
      </w:pPr>
    </w:p>
    <w:p w:rsidR="002C759C" w:rsidRPr="006C51C4" w:rsidRDefault="002C759C" w:rsidP="002C75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О создании оперативного штаба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51C4">
        <w:rPr>
          <w:rFonts w:ascii="Times New Roman" w:hAnsi="Times New Roman" w:cs="Times New Roman"/>
          <w:sz w:val="26"/>
          <w:szCs w:val="26"/>
        </w:rPr>
        <w:t xml:space="preserve">по ликвидации </w:t>
      </w:r>
      <w:proofErr w:type="gramStart"/>
      <w:r w:rsidRPr="006C51C4">
        <w:rPr>
          <w:rFonts w:ascii="Times New Roman" w:hAnsi="Times New Roman" w:cs="Times New Roman"/>
          <w:sz w:val="26"/>
          <w:szCs w:val="26"/>
        </w:rPr>
        <w:t>чрезвычайных</w:t>
      </w:r>
      <w:proofErr w:type="gramEnd"/>
      <w:r w:rsidRPr="006C51C4">
        <w:rPr>
          <w:rFonts w:ascii="Times New Roman" w:hAnsi="Times New Roman" w:cs="Times New Roman"/>
          <w:sz w:val="26"/>
          <w:szCs w:val="26"/>
        </w:rPr>
        <w:t xml:space="preserve"> ситуации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51C4">
        <w:rPr>
          <w:rFonts w:ascii="Times New Roman" w:hAnsi="Times New Roman" w:cs="Times New Roman"/>
          <w:sz w:val="26"/>
          <w:szCs w:val="26"/>
        </w:rPr>
        <w:t xml:space="preserve">г.п. </w:t>
      </w:r>
      <w:r>
        <w:rPr>
          <w:rFonts w:ascii="Times New Roman" w:hAnsi="Times New Roman" w:cs="Times New Roman"/>
          <w:sz w:val="26"/>
          <w:szCs w:val="26"/>
        </w:rPr>
        <w:t>Нарткала</w:t>
      </w:r>
    </w:p>
    <w:p w:rsidR="002C759C" w:rsidRDefault="002C759C" w:rsidP="002C75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ab/>
      </w:r>
    </w:p>
    <w:p w:rsidR="002C759C" w:rsidRPr="006C51C4" w:rsidRDefault="002C759C" w:rsidP="002C75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759C" w:rsidRDefault="002C759C" w:rsidP="002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6C51C4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12.12.1998 № 28-ФЗ «О гражданской обороне»,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с целью</w:t>
      </w:r>
      <w:proofErr w:type="gramEnd"/>
      <w:r w:rsidRPr="006C51C4">
        <w:rPr>
          <w:rFonts w:ascii="Times New Roman" w:hAnsi="Times New Roman" w:cs="Times New Roman"/>
          <w:sz w:val="26"/>
          <w:szCs w:val="26"/>
        </w:rPr>
        <w:t xml:space="preserve"> оперативного реагирования на возможные чрезвычайные ситуации природного и техногенного характера на территории </w:t>
      </w:r>
      <w:proofErr w:type="gramStart"/>
      <w:r w:rsidRPr="006C51C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C51C4">
        <w:rPr>
          <w:rFonts w:ascii="Times New Roman" w:hAnsi="Times New Roman" w:cs="Times New Roman"/>
          <w:sz w:val="26"/>
          <w:szCs w:val="26"/>
        </w:rPr>
        <w:t>.п. Нарткала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C51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Местная администрация </w:t>
      </w:r>
      <w:proofErr w:type="gramStart"/>
      <w:r w:rsidRPr="006C51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</w:t>
      </w:r>
      <w:proofErr w:type="gramEnd"/>
      <w:r w:rsidRPr="006C51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.п. Нарткала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783A19">
        <w:rPr>
          <w:rFonts w:ascii="Times New Roman" w:eastAsia="Times New Roman" w:hAnsi="Times New Roman" w:cs="Times New Roman"/>
          <w:color w:val="000000"/>
          <w:sz w:val="26"/>
          <w:szCs w:val="26"/>
        </w:rPr>
        <w:t>Урванского муниципального района КБР</w:t>
      </w:r>
    </w:p>
    <w:p w:rsidR="002C759C" w:rsidRPr="007D4ACD" w:rsidRDefault="002C759C" w:rsidP="002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759C" w:rsidRPr="006C51C4" w:rsidRDefault="002C759C" w:rsidP="002C75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C759C" w:rsidRPr="006C51C4" w:rsidRDefault="002C759C" w:rsidP="002C7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1. Создать оперативный штаб по ликвидации чрезвычайных ситуаций </w:t>
      </w:r>
      <w:proofErr w:type="gramStart"/>
      <w:r w:rsidRPr="006C51C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C51C4">
        <w:rPr>
          <w:rFonts w:ascii="Times New Roman" w:hAnsi="Times New Roman" w:cs="Times New Roman"/>
          <w:sz w:val="26"/>
          <w:szCs w:val="26"/>
        </w:rPr>
        <w:t>.п. Нарткала</w:t>
      </w:r>
    </w:p>
    <w:p w:rsidR="002C759C" w:rsidRPr="006C51C4" w:rsidRDefault="002C759C" w:rsidP="002C7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2. Утвердить состав оперативного штаба по ликвидации чрезвычайных ситуаций </w:t>
      </w:r>
      <w:proofErr w:type="gramStart"/>
      <w:r w:rsidRPr="006C51C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C51C4">
        <w:rPr>
          <w:rFonts w:ascii="Times New Roman" w:hAnsi="Times New Roman" w:cs="Times New Roman"/>
          <w:sz w:val="26"/>
          <w:szCs w:val="26"/>
        </w:rPr>
        <w:t>.п. Нарткала (Приложение № 1).</w:t>
      </w:r>
    </w:p>
    <w:p w:rsidR="002C759C" w:rsidRPr="006C51C4" w:rsidRDefault="002C759C" w:rsidP="002C7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3. Утвердить Положение об оперативном штабе по ликвидации чрезвычайных ситуаций </w:t>
      </w:r>
      <w:proofErr w:type="gramStart"/>
      <w:r w:rsidRPr="006C51C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C51C4">
        <w:rPr>
          <w:rFonts w:ascii="Times New Roman" w:hAnsi="Times New Roman" w:cs="Times New Roman"/>
          <w:sz w:val="26"/>
          <w:szCs w:val="26"/>
        </w:rPr>
        <w:t>.п. Нарткала (Приложение № 2).</w:t>
      </w:r>
    </w:p>
    <w:p w:rsidR="002C759C" w:rsidRPr="006C51C4" w:rsidRDefault="002C759C" w:rsidP="002C7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4. </w:t>
      </w:r>
      <w:r w:rsidRPr="006C51C4">
        <w:rPr>
          <w:rFonts w:ascii="Times New Roman" w:hAnsi="Times New Roman" w:cs="Times New Roman"/>
          <w:color w:val="000000"/>
          <w:sz w:val="26"/>
          <w:szCs w:val="26"/>
        </w:rPr>
        <w:t xml:space="preserve">Контроль за исполнением настоящего постановления возложить на первого заместителя главы администрации </w:t>
      </w:r>
      <w:proofErr w:type="gramStart"/>
      <w:r w:rsidRPr="006C51C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C51C4">
        <w:rPr>
          <w:rFonts w:ascii="Times New Roman" w:hAnsi="Times New Roman" w:cs="Times New Roman"/>
          <w:sz w:val="26"/>
          <w:szCs w:val="26"/>
        </w:rPr>
        <w:t>.п. Нарткала</w:t>
      </w:r>
    </w:p>
    <w:p w:rsidR="002C759C" w:rsidRPr="006C51C4" w:rsidRDefault="002C759C" w:rsidP="002C7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5. Постановление вступает в силу после его подписания.</w:t>
      </w:r>
    </w:p>
    <w:p w:rsidR="002C759C" w:rsidRDefault="002C759C" w:rsidP="002C7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759C" w:rsidRPr="006C51C4" w:rsidRDefault="002C759C" w:rsidP="002C7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759C" w:rsidRPr="00783A19" w:rsidRDefault="002C759C" w:rsidP="002C759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83A19">
        <w:rPr>
          <w:rFonts w:ascii="Times New Roman" w:hAnsi="Times New Roman" w:cs="Times New Roman"/>
          <w:sz w:val="26"/>
          <w:szCs w:val="26"/>
        </w:rPr>
        <w:t>Глава местной администрации</w:t>
      </w:r>
    </w:p>
    <w:p w:rsidR="002C759C" w:rsidRPr="00783A19" w:rsidRDefault="002C759C" w:rsidP="002C759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83A19">
        <w:rPr>
          <w:rFonts w:ascii="Times New Roman" w:hAnsi="Times New Roman" w:cs="Times New Roman"/>
          <w:sz w:val="26"/>
          <w:szCs w:val="26"/>
        </w:rPr>
        <w:t>городского поселения Нарткала</w:t>
      </w:r>
    </w:p>
    <w:p w:rsidR="002C759C" w:rsidRPr="00783A19" w:rsidRDefault="002C759C" w:rsidP="002C75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83A19">
        <w:rPr>
          <w:rFonts w:ascii="Times New Roman" w:hAnsi="Times New Roman" w:cs="Times New Roman"/>
          <w:sz w:val="26"/>
          <w:szCs w:val="26"/>
        </w:rPr>
        <w:t>Урванского муниципального района КБР</w:t>
      </w:r>
      <w:r w:rsidRPr="00783A19">
        <w:rPr>
          <w:rFonts w:ascii="Times New Roman" w:hAnsi="Times New Roman" w:cs="Times New Roman"/>
          <w:sz w:val="26"/>
          <w:szCs w:val="26"/>
        </w:rPr>
        <w:tab/>
      </w:r>
      <w:r w:rsidRPr="00783A19">
        <w:rPr>
          <w:rFonts w:ascii="Times New Roman" w:hAnsi="Times New Roman" w:cs="Times New Roman"/>
          <w:sz w:val="26"/>
          <w:szCs w:val="26"/>
        </w:rPr>
        <w:tab/>
      </w:r>
      <w:r w:rsidRPr="00783A19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783A19">
        <w:rPr>
          <w:rFonts w:ascii="Times New Roman" w:hAnsi="Times New Roman" w:cs="Times New Roman"/>
          <w:sz w:val="26"/>
          <w:szCs w:val="26"/>
        </w:rPr>
        <w:tab/>
        <w:t xml:space="preserve">А.Х. </w:t>
      </w:r>
      <w:proofErr w:type="spellStart"/>
      <w:r w:rsidRPr="00783A19">
        <w:rPr>
          <w:rFonts w:ascii="Times New Roman" w:hAnsi="Times New Roman" w:cs="Times New Roman"/>
          <w:sz w:val="26"/>
          <w:szCs w:val="26"/>
        </w:rPr>
        <w:t>Бетуганов</w:t>
      </w:r>
      <w:proofErr w:type="spellEnd"/>
    </w:p>
    <w:tbl>
      <w:tblPr>
        <w:tblpPr w:leftFromText="180" w:rightFromText="180" w:vertAnchor="text" w:horzAnchor="page" w:tblpX="6743" w:tblpY="105"/>
        <w:tblW w:w="4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</w:tblGrid>
      <w:tr w:rsidR="002C759C" w:rsidRPr="006C51C4" w:rsidTr="001A12E7">
        <w:trPr>
          <w:trHeight w:val="8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C759C" w:rsidRPr="006C51C4" w:rsidRDefault="002C759C" w:rsidP="001A12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C51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№1</w:t>
            </w:r>
          </w:p>
          <w:p w:rsidR="002C759C" w:rsidRDefault="002C759C" w:rsidP="001A12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C51C4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C51C4">
              <w:rPr>
                <w:rFonts w:ascii="Times New Roman" w:hAnsi="Times New Roman" w:cs="Times New Roman"/>
                <w:sz w:val="26"/>
                <w:szCs w:val="26"/>
              </w:rPr>
              <w:t xml:space="preserve">остановлению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местной </w:t>
            </w:r>
            <w:r w:rsidRPr="006C51C4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51C4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gramStart"/>
            <w:r w:rsidRPr="006C51C4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6C51C4">
              <w:rPr>
                <w:rFonts w:ascii="Times New Roman" w:hAnsi="Times New Roman" w:cs="Times New Roman"/>
                <w:sz w:val="26"/>
                <w:szCs w:val="26"/>
              </w:rPr>
              <w:t>арткала</w:t>
            </w:r>
          </w:p>
          <w:p w:rsidR="002C759C" w:rsidRPr="006C51C4" w:rsidRDefault="002C759C" w:rsidP="001A12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13.05.2024г.</w:t>
            </w:r>
            <w:r w:rsidRPr="006C51C4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</w:tr>
    </w:tbl>
    <w:p w:rsidR="002C759C" w:rsidRPr="006C51C4" w:rsidRDefault="002C759C" w:rsidP="002C759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C759C" w:rsidRPr="006C51C4" w:rsidRDefault="002C759C" w:rsidP="002C759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C759C" w:rsidRPr="006C51C4" w:rsidRDefault="002C759C" w:rsidP="002C759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759C" w:rsidRPr="006C51C4" w:rsidRDefault="002C759C" w:rsidP="002C759C">
      <w:pPr>
        <w:tabs>
          <w:tab w:val="left" w:pos="3994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Состав</w:t>
      </w:r>
    </w:p>
    <w:p w:rsidR="002C759C" w:rsidRDefault="002C759C" w:rsidP="002C759C">
      <w:pPr>
        <w:tabs>
          <w:tab w:val="left" w:pos="3994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оперативного штаба г.п</w:t>
      </w:r>
      <w:proofErr w:type="gramStart"/>
      <w:r w:rsidRPr="006C51C4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6C51C4">
        <w:rPr>
          <w:rFonts w:ascii="Times New Roman" w:hAnsi="Times New Roman" w:cs="Times New Roman"/>
          <w:sz w:val="26"/>
          <w:szCs w:val="26"/>
        </w:rPr>
        <w:t>арткала по ликвидации чрезвычайных ситуаций</w:t>
      </w:r>
    </w:p>
    <w:p w:rsidR="002C759C" w:rsidRPr="006C51C4" w:rsidRDefault="002C759C" w:rsidP="002C759C">
      <w:pPr>
        <w:tabs>
          <w:tab w:val="left" w:pos="3994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C759C" w:rsidRPr="006C51C4" w:rsidRDefault="002C759C" w:rsidP="002C759C">
      <w:pPr>
        <w:tabs>
          <w:tab w:val="left" w:pos="399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51C4">
        <w:rPr>
          <w:rFonts w:ascii="Times New Roman" w:hAnsi="Times New Roman" w:cs="Times New Roman"/>
          <w:sz w:val="26"/>
          <w:szCs w:val="26"/>
        </w:rPr>
        <w:t xml:space="preserve">Начальник штаба - </w:t>
      </w:r>
      <w:r>
        <w:rPr>
          <w:rFonts w:ascii="Times New Roman" w:hAnsi="Times New Roman" w:cs="Times New Roman"/>
          <w:bCs/>
          <w:sz w:val="26"/>
          <w:szCs w:val="26"/>
        </w:rPr>
        <w:t>первый заместитель Г</w:t>
      </w:r>
      <w:r w:rsidRPr="006C51C4">
        <w:rPr>
          <w:rFonts w:ascii="Times New Roman" w:hAnsi="Times New Roman" w:cs="Times New Roman"/>
          <w:bCs/>
          <w:sz w:val="26"/>
          <w:szCs w:val="26"/>
        </w:rPr>
        <w:t xml:space="preserve">лавы администрации </w:t>
      </w:r>
      <w:proofErr w:type="gramStart"/>
      <w:r w:rsidRPr="006C51C4">
        <w:rPr>
          <w:rFonts w:ascii="Times New Roman" w:hAnsi="Times New Roman" w:cs="Times New Roman"/>
          <w:bCs/>
          <w:sz w:val="26"/>
          <w:szCs w:val="26"/>
        </w:rPr>
        <w:t>г</w:t>
      </w:r>
      <w:proofErr w:type="gramEnd"/>
      <w:r w:rsidRPr="006C51C4">
        <w:rPr>
          <w:rFonts w:ascii="Times New Roman" w:hAnsi="Times New Roman" w:cs="Times New Roman"/>
          <w:bCs/>
          <w:sz w:val="26"/>
          <w:szCs w:val="26"/>
        </w:rPr>
        <w:t>.п. Нарткала</w:t>
      </w:r>
      <w:r w:rsidRPr="006C51C4">
        <w:rPr>
          <w:rFonts w:ascii="Times New Roman" w:hAnsi="Times New Roman" w:cs="Times New Roman"/>
          <w:sz w:val="26"/>
          <w:szCs w:val="26"/>
        </w:rPr>
        <w:t>;</w:t>
      </w:r>
    </w:p>
    <w:p w:rsidR="002C759C" w:rsidRDefault="002C759C" w:rsidP="002C759C">
      <w:pPr>
        <w:tabs>
          <w:tab w:val="left" w:pos="3994"/>
        </w:tabs>
        <w:spacing w:after="0" w:line="240" w:lineRule="auto"/>
        <w:ind w:left="4111" w:hanging="4111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2. Заместитель начальника штаба </w:t>
      </w:r>
      <w:r>
        <w:rPr>
          <w:rFonts w:ascii="Times New Roman" w:hAnsi="Times New Roman" w:cs="Times New Roman"/>
          <w:sz w:val="26"/>
          <w:szCs w:val="26"/>
        </w:rPr>
        <w:t>- зам. Главы администрации по</w:t>
      </w:r>
      <w:r w:rsidRPr="006C51C4">
        <w:rPr>
          <w:rFonts w:ascii="Times New Roman" w:hAnsi="Times New Roman" w:cs="Times New Roman"/>
          <w:sz w:val="26"/>
          <w:szCs w:val="26"/>
        </w:rPr>
        <w:t xml:space="preserve"> </w:t>
      </w:r>
      <w:r w:rsidRPr="00E81434">
        <w:rPr>
          <w:rFonts w:ascii="Times New Roman" w:hAnsi="Times New Roman" w:cs="Times New Roman"/>
          <w:sz w:val="26"/>
          <w:szCs w:val="26"/>
        </w:rPr>
        <w:t xml:space="preserve">вопросам </w:t>
      </w:r>
    </w:p>
    <w:p w:rsidR="002C759C" w:rsidRDefault="002C759C" w:rsidP="002C759C">
      <w:pPr>
        <w:tabs>
          <w:tab w:val="left" w:pos="3994"/>
        </w:tabs>
        <w:spacing w:after="0" w:line="240" w:lineRule="auto"/>
        <w:ind w:left="4111" w:hanging="4111"/>
        <w:jc w:val="both"/>
        <w:rPr>
          <w:rFonts w:ascii="Times New Roman" w:hAnsi="Times New Roman" w:cs="Times New Roman"/>
          <w:sz w:val="26"/>
          <w:szCs w:val="26"/>
        </w:rPr>
      </w:pPr>
      <w:r w:rsidRPr="00E814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ж</w:t>
      </w:r>
      <w:r w:rsidRPr="00E81434">
        <w:rPr>
          <w:rFonts w:ascii="Times New Roman" w:hAnsi="Times New Roman" w:cs="Times New Roman"/>
          <w:sz w:val="26"/>
          <w:szCs w:val="26"/>
        </w:rPr>
        <w:t>илищно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E81434">
        <w:rPr>
          <w:rFonts w:ascii="Times New Roman" w:hAnsi="Times New Roman" w:cs="Times New Roman"/>
          <w:sz w:val="26"/>
          <w:szCs w:val="26"/>
        </w:rPr>
        <w:t xml:space="preserve"> ком</w:t>
      </w:r>
      <w:r>
        <w:rPr>
          <w:rFonts w:ascii="Times New Roman" w:hAnsi="Times New Roman" w:cs="Times New Roman"/>
          <w:sz w:val="26"/>
          <w:szCs w:val="26"/>
        </w:rPr>
        <w:t>мунального</w:t>
      </w:r>
      <w:r w:rsidRPr="00E81434">
        <w:rPr>
          <w:rFonts w:ascii="Times New Roman" w:hAnsi="Times New Roman" w:cs="Times New Roman"/>
          <w:sz w:val="26"/>
          <w:szCs w:val="26"/>
        </w:rPr>
        <w:t xml:space="preserve"> хозяйства, дорожного хозяйства, транспорта и связи</w:t>
      </w:r>
      <w:r w:rsidRPr="006C51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759C" w:rsidRDefault="002C759C" w:rsidP="002C759C">
      <w:pPr>
        <w:tabs>
          <w:tab w:val="left" w:pos="399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759C" w:rsidRPr="006C51C4" w:rsidRDefault="002C759C" w:rsidP="002C759C">
      <w:pPr>
        <w:tabs>
          <w:tab w:val="left" w:pos="399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Члены штаба:</w:t>
      </w:r>
    </w:p>
    <w:p w:rsidR="002C759C" w:rsidRPr="006C51C4" w:rsidRDefault="002C759C" w:rsidP="002C759C">
      <w:pPr>
        <w:tabs>
          <w:tab w:val="left" w:pos="399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3. Главный специалист администрации  </w:t>
      </w:r>
      <w:proofErr w:type="gramStart"/>
      <w:r w:rsidRPr="006C51C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C51C4">
        <w:rPr>
          <w:rFonts w:ascii="Times New Roman" w:hAnsi="Times New Roman" w:cs="Times New Roman"/>
          <w:sz w:val="26"/>
          <w:szCs w:val="26"/>
        </w:rPr>
        <w:t>.п. Нарткала</w:t>
      </w:r>
    </w:p>
    <w:p w:rsidR="002C759C" w:rsidRPr="006C51C4" w:rsidRDefault="002C759C" w:rsidP="002C759C">
      <w:pPr>
        <w:tabs>
          <w:tab w:val="left" w:pos="399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4. Представитель ОМВД России по </w:t>
      </w:r>
      <w:proofErr w:type="spellStart"/>
      <w:r w:rsidRPr="006C51C4">
        <w:rPr>
          <w:rFonts w:ascii="Times New Roman" w:hAnsi="Times New Roman" w:cs="Times New Roman"/>
          <w:sz w:val="26"/>
          <w:szCs w:val="26"/>
        </w:rPr>
        <w:t>Урванскому</w:t>
      </w:r>
      <w:proofErr w:type="spellEnd"/>
      <w:r w:rsidRPr="006C51C4">
        <w:rPr>
          <w:rFonts w:ascii="Times New Roman" w:hAnsi="Times New Roman" w:cs="Times New Roman"/>
          <w:sz w:val="26"/>
          <w:szCs w:val="26"/>
        </w:rPr>
        <w:t xml:space="preserve"> району (по согласованию);</w:t>
      </w:r>
    </w:p>
    <w:p w:rsidR="002C759C" w:rsidRPr="006C51C4" w:rsidRDefault="002C759C" w:rsidP="002C759C">
      <w:pPr>
        <w:tabs>
          <w:tab w:val="left" w:pos="399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5. Представитель 5 ПСЧ</w:t>
      </w:r>
      <w:r w:rsidRPr="006C51C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C51C4">
        <w:rPr>
          <w:rFonts w:ascii="Times New Roman" w:hAnsi="Times New Roman" w:cs="Times New Roman"/>
          <w:sz w:val="26"/>
          <w:szCs w:val="26"/>
        </w:rPr>
        <w:t xml:space="preserve">ФГКУ «1 отряд ФПС по КБР в </w:t>
      </w:r>
      <w:proofErr w:type="spellStart"/>
      <w:r w:rsidRPr="006C51C4">
        <w:rPr>
          <w:rFonts w:ascii="Times New Roman" w:hAnsi="Times New Roman" w:cs="Times New Roman"/>
          <w:sz w:val="26"/>
          <w:szCs w:val="26"/>
        </w:rPr>
        <w:t>Урванском</w:t>
      </w:r>
      <w:proofErr w:type="spellEnd"/>
      <w:r w:rsidRPr="006C51C4">
        <w:rPr>
          <w:rFonts w:ascii="Times New Roman" w:hAnsi="Times New Roman" w:cs="Times New Roman"/>
          <w:sz w:val="26"/>
          <w:szCs w:val="26"/>
        </w:rPr>
        <w:t xml:space="preserve"> районе» (по согласованию);</w:t>
      </w:r>
    </w:p>
    <w:p w:rsidR="002C759C" w:rsidRPr="006C51C4" w:rsidRDefault="002C759C" w:rsidP="002C759C">
      <w:pPr>
        <w:tabs>
          <w:tab w:val="left" w:pos="399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6. Представитель ГБУЗ «ММБ» (по согласованию);</w:t>
      </w:r>
    </w:p>
    <w:p w:rsidR="002C759C" w:rsidRDefault="002C759C" w:rsidP="002C759C">
      <w:pPr>
        <w:tabs>
          <w:tab w:val="left" w:pos="399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759C" w:rsidRDefault="002C759C" w:rsidP="002C759C">
      <w:pPr>
        <w:tabs>
          <w:tab w:val="left" w:pos="399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759C" w:rsidRDefault="002C759C" w:rsidP="002C759C">
      <w:pPr>
        <w:tabs>
          <w:tab w:val="left" w:pos="399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759C" w:rsidRPr="006C51C4" w:rsidRDefault="002C759C" w:rsidP="002C759C">
      <w:pPr>
        <w:tabs>
          <w:tab w:val="left" w:pos="399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759C" w:rsidRPr="00621CC5" w:rsidRDefault="002C759C" w:rsidP="002C759C">
      <w:pPr>
        <w:tabs>
          <w:tab w:val="left" w:pos="39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CC5">
        <w:rPr>
          <w:rFonts w:ascii="Times New Roman" w:hAnsi="Times New Roman" w:cs="Times New Roman"/>
          <w:sz w:val="24"/>
          <w:szCs w:val="24"/>
        </w:rPr>
        <w:t>Примечание: Состав оперативного штаба определяется исходя из характера чрезвычайной ситуации. При необходимости состав оперативного штаба может изменяться.</w:t>
      </w:r>
    </w:p>
    <w:p w:rsidR="002C759C" w:rsidRDefault="002C759C" w:rsidP="002C759C">
      <w:pPr>
        <w:tabs>
          <w:tab w:val="left" w:pos="399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759C" w:rsidRPr="00621CC5" w:rsidRDefault="002C759C" w:rsidP="002C759C">
      <w:pPr>
        <w:tabs>
          <w:tab w:val="left" w:pos="39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CC5">
        <w:rPr>
          <w:rFonts w:ascii="Times New Roman" w:hAnsi="Times New Roman" w:cs="Times New Roman"/>
          <w:sz w:val="24"/>
          <w:szCs w:val="24"/>
        </w:rPr>
        <w:t>Время готовности оперативного штаба:</w:t>
      </w:r>
    </w:p>
    <w:p w:rsidR="002C759C" w:rsidRPr="00621CC5" w:rsidRDefault="002C759C" w:rsidP="002C759C">
      <w:pPr>
        <w:tabs>
          <w:tab w:val="left" w:pos="39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CC5">
        <w:rPr>
          <w:rFonts w:ascii="Times New Roman" w:hAnsi="Times New Roman" w:cs="Times New Roman"/>
          <w:sz w:val="24"/>
          <w:szCs w:val="24"/>
        </w:rPr>
        <w:t xml:space="preserve">- в рабочее время до 1 часа; </w:t>
      </w:r>
    </w:p>
    <w:p w:rsidR="002C759C" w:rsidRPr="00621CC5" w:rsidRDefault="002C759C" w:rsidP="002C759C">
      <w:pPr>
        <w:tabs>
          <w:tab w:val="left" w:pos="39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CC5">
        <w:rPr>
          <w:rFonts w:ascii="Times New Roman" w:hAnsi="Times New Roman" w:cs="Times New Roman"/>
          <w:sz w:val="24"/>
          <w:szCs w:val="24"/>
        </w:rPr>
        <w:t>- в нерабочее время до 2 часов.</w:t>
      </w:r>
    </w:p>
    <w:p w:rsidR="002C759C" w:rsidRPr="00621CC5" w:rsidRDefault="002C759C" w:rsidP="002C759C">
      <w:pPr>
        <w:tabs>
          <w:tab w:val="left" w:pos="39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59C" w:rsidRPr="006C51C4" w:rsidRDefault="002C759C" w:rsidP="002C759C">
      <w:pPr>
        <w:tabs>
          <w:tab w:val="left" w:pos="399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759C" w:rsidRPr="006C51C4" w:rsidRDefault="002C759C" w:rsidP="002C759C">
      <w:pPr>
        <w:tabs>
          <w:tab w:val="left" w:pos="361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2C759C" w:rsidRPr="006C51C4" w:rsidRDefault="002C759C" w:rsidP="002C759C">
      <w:pPr>
        <w:tabs>
          <w:tab w:val="left" w:pos="361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C759C" w:rsidRPr="006C51C4" w:rsidRDefault="002C759C" w:rsidP="002C759C">
      <w:pPr>
        <w:tabs>
          <w:tab w:val="left" w:pos="361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C759C" w:rsidRPr="006C51C4" w:rsidRDefault="002C759C" w:rsidP="002C759C">
      <w:pPr>
        <w:tabs>
          <w:tab w:val="left" w:pos="361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C759C" w:rsidRPr="006C51C4" w:rsidRDefault="002C759C" w:rsidP="002C759C">
      <w:pPr>
        <w:tabs>
          <w:tab w:val="left" w:pos="361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C759C" w:rsidRPr="006C51C4" w:rsidRDefault="002C759C" w:rsidP="002C759C">
      <w:pPr>
        <w:tabs>
          <w:tab w:val="left" w:pos="361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C759C" w:rsidRPr="006C51C4" w:rsidRDefault="002C759C" w:rsidP="002C759C">
      <w:pPr>
        <w:tabs>
          <w:tab w:val="left" w:pos="361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C759C" w:rsidRPr="006C51C4" w:rsidRDefault="002C759C" w:rsidP="002C759C">
      <w:pPr>
        <w:tabs>
          <w:tab w:val="left" w:pos="361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C759C" w:rsidRPr="006C51C4" w:rsidRDefault="002C759C" w:rsidP="002C759C">
      <w:pPr>
        <w:tabs>
          <w:tab w:val="left" w:pos="361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C759C" w:rsidRPr="006C51C4" w:rsidRDefault="002C759C" w:rsidP="002C759C">
      <w:pPr>
        <w:tabs>
          <w:tab w:val="left" w:pos="361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C759C" w:rsidRPr="006C51C4" w:rsidRDefault="002C759C" w:rsidP="002C759C">
      <w:pPr>
        <w:tabs>
          <w:tab w:val="left" w:pos="361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C759C" w:rsidRDefault="002C759C" w:rsidP="002C759C">
      <w:pPr>
        <w:tabs>
          <w:tab w:val="left" w:pos="361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C759C" w:rsidRPr="006C51C4" w:rsidRDefault="002C759C" w:rsidP="002C759C">
      <w:pPr>
        <w:tabs>
          <w:tab w:val="left" w:pos="361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6743" w:tblpY="105"/>
        <w:tblW w:w="4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</w:tblGrid>
      <w:tr w:rsidR="002C759C" w:rsidRPr="006C51C4" w:rsidTr="001A12E7">
        <w:trPr>
          <w:trHeight w:val="8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C759C" w:rsidRPr="006C51C4" w:rsidRDefault="002C759C" w:rsidP="001A12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№2</w:t>
            </w:r>
          </w:p>
          <w:p w:rsidR="002C759C" w:rsidRDefault="002C759C" w:rsidP="001A12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C51C4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C51C4">
              <w:rPr>
                <w:rFonts w:ascii="Times New Roman" w:hAnsi="Times New Roman" w:cs="Times New Roman"/>
                <w:sz w:val="26"/>
                <w:szCs w:val="26"/>
              </w:rPr>
              <w:t xml:space="preserve">остановлению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местной </w:t>
            </w:r>
            <w:r w:rsidRPr="006C51C4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51C4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gramStart"/>
            <w:r w:rsidRPr="006C51C4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6C51C4">
              <w:rPr>
                <w:rFonts w:ascii="Times New Roman" w:hAnsi="Times New Roman" w:cs="Times New Roman"/>
                <w:sz w:val="26"/>
                <w:szCs w:val="26"/>
              </w:rPr>
              <w:t>арткала</w:t>
            </w:r>
          </w:p>
          <w:p w:rsidR="002C759C" w:rsidRPr="006C51C4" w:rsidRDefault="002C759C" w:rsidP="001A12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13.05.2024г.</w:t>
            </w:r>
            <w:r w:rsidRPr="006C51C4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</w:tr>
    </w:tbl>
    <w:p w:rsidR="002C759C" w:rsidRDefault="002C759C" w:rsidP="002C759C">
      <w:pPr>
        <w:tabs>
          <w:tab w:val="left" w:pos="3619"/>
        </w:tabs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C759C" w:rsidRDefault="002C759C" w:rsidP="002C759C">
      <w:pPr>
        <w:tabs>
          <w:tab w:val="left" w:pos="361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759C" w:rsidRDefault="002C759C" w:rsidP="002C759C">
      <w:pPr>
        <w:tabs>
          <w:tab w:val="left" w:pos="361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ПОЛОЖЕНИЕ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об оперативном штабе по ликвидации чрезвычайных ситуаций </w:t>
      </w:r>
      <w:proofErr w:type="gramStart"/>
      <w:r w:rsidRPr="006C51C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C51C4">
        <w:rPr>
          <w:rFonts w:ascii="Times New Roman" w:hAnsi="Times New Roman" w:cs="Times New Roman"/>
          <w:sz w:val="26"/>
          <w:szCs w:val="26"/>
        </w:rPr>
        <w:t>.п. Нарткала</w:t>
      </w:r>
    </w:p>
    <w:p w:rsidR="002C759C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I. Общие положения.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1. Настоящее положение определяет назначение, структуру, основные задачи и порядок действий оперативного штаба по ликвидации чрезвычайной ситуации (далее - ОШ ЛЧС).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1.1. ОШ ЛЧС создается в случаях: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1.1.1. привлечения к ликвидации чрезвычайных ситуаций (далее – ЧС) дополнительных сил и средств, не предусмотренных планами;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1.1.2. возникновения необходимости детального согласования действий по ликвидации ЧС;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1.1.3. ОШ ЛЧС предназначен для выявления причин, оценки характера ЧС, выработки предложений по ее локализации и ликвидации, осуществляя общее руководство организацией и проведением мероприятий по ликвидации ЧС.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1.2. ОШ ЛЧС занимается: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1.2.1. координацией действий всех служб, участвующих в проведении аварийно-спасательных и других неотложных работ (далее - АСДНР);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1.2.2. обеспечением деятельности комиссии по чрезвычайным ситуациям и обеспечению пожарной безопасности (далее - КЧС и ОПБ) администрации </w:t>
      </w:r>
      <w:proofErr w:type="gramStart"/>
      <w:r w:rsidRPr="006C51C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C51C4">
        <w:rPr>
          <w:rFonts w:ascii="Times New Roman" w:hAnsi="Times New Roman" w:cs="Times New Roman"/>
          <w:sz w:val="26"/>
          <w:szCs w:val="26"/>
        </w:rPr>
        <w:t>.п. Нарткала;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1.2.3. организацией взаимодействия КЧС и ОПБ администрации </w:t>
      </w:r>
      <w:proofErr w:type="gramStart"/>
      <w:r w:rsidRPr="006C51C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C51C4">
        <w:rPr>
          <w:rFonts w:ascii="Times New Roman" w:hAnsi="Times New Roman" w:cs="Times New Roman"/>
          <w:sz w:val="26"/>
          <w:szCs w:val="26"/>
        </w:rPr>
        <w:t>.п. Нарткала с силами, привлекаемыми к ликвидации ЧС.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1.3. В целях повышения устойчивости и обеспечения непрерывности управления при возникновении ЧС, заблаговременно, в режиме повседневной деятельности, определяются группы, с определением конкретного состава и функциональных обязанностей.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1.4. Личный состав групп, как правило, определяются еженедельно по сменам, и доводится до должностных лиц.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1.5. В составе ОШ ЛЧС создаются дежурные смены, которые обеспечивают его круглосуточную работу. В целях повышения эффективности работы оперативного штаба, состав и численность ОШ ЛЧС решением руководителя ОШ ЛЧС могут быть изменены (уменьшены или увеличены), в зависимости от складывающейся обстановки. 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1.6. К работе в составе ОШ ЛЧС обязательно привлекается руководящий состав или специалисты организации, на территории которой произошла чрезвычайная ситуация. 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1.7. Работа ОШ ЛЧС начинается составом первой смены. Формирование полного состава оперативного штаба осуществляется в ходе его развертывания. 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II. Основные задачи, функции и порядок работы ОШ ЛЧС.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2.1. К основным задачам ОШ ЛЧС относятся: 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2.1.1. планирование и организация работ по ликвидации чрезвычайной ситуации; 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2.1.2. организация взаимодействия ОШ ЛЧС с аварийно-спасательными подразделениями Главного управления МЧС России по КБР, территориальными и функциональными подсистемами единой государственной системы предупреждения и ликвидации ЧС (далее - РСЧС), другими участниками взаимодействия; 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2.1.3. сбор, анализ, обработка и отображение информации о ЧС; 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2.1.4. доведение и оформление отданных указаний и распоряжений;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2.1.5. представление информации о развитии ЧС в средства массовой информации. 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2.2. К основным функциям ОШ ЛЧС относятся: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2.2.1. оперативное управление силами и средствами постоянной готовности, постановка и доведение до них задач по локализации и ликвидации последствий пожаров, аварий, стихийных бедствий и других ЧС, принятие необходимых экстренных мер и решений;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2.2.2. обобщение, оценка и контроль данных обстановки, приятых мер по ликвидации ЧС, уточнение и корректировка (по обстановке) заранее разработанных и согласованных с взаимодействующими структурами вариантов решений ликвидации ЧС;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2.2.3. постоянное информирование взаимодействующих сил и средств постоянной готовности, привлекаемых к ликвидации ЧС, об обстановке, принятых и рекомендуемых мерах.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2.3. Работа ОШ ЛЧС осуществляется в 4 этапа: 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2.3.1. Первый этап - принятие экстренных мер; 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2.3.2. Второй этап - оперативное планирование; 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2.3.3. Третий этап - проведение АСНДР;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2.3.4. Четвертый этап - ликвидация последствий ЧС. 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2.4. Первый этап включает следующие мероприятия: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2.4.1. подготовку распорядительных документов по определению (постановке) задач подчиненным органам управления, силам и средствам разведки, силам и средствам экстренного реагирования (постоянной готовности); 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2.4.2. подготовку проектов постановлений администрации </w:t>
      </w:r>
      <w:proofErr w:type="gramStart"/>
      <w:r w:rsidRPr="006C51C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C51C4">
        <w:rPr>
          <w:rFonts w:ascii="Times New Roman" w:hAnsi="Times New Roman" w:cs="Times New Roman"/>
          <w:sz w:val="26"/>
          <w:szCs w:val="26"/>
        </w:rPr>
        <w:t xml:space="preserve">.п. Нарткала на введение установленного режима работы, привлечение дополнительных сил и средств; 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2.4.3. подготовку проекта постановления администрации </w:t>
      </w:r>
      <w:proofErr w:type="gramStart"/>
      <w:r w:rsidRPr="006C51C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C51C4">
        <w:rPr>
          <w:rFonts w:ascii="Times New Roman" w:hAnsi="Times New Roman" w:cs="Times New Roman"/>
          <w:sz w:val="26"/>
          <w:szCs w:val="26"/>
        </w:rPr>
        <w:t xml:space="preserve">.п. Нарткала о переходе руководящего состава сил и средств на круглосуточный режим работы и организации работы в составе групп ОШ ЛЧС; 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2.4.4. организацию сбора данных и анализа обстановки в районе ЧС; 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2.4.5. прогноз последствий ЧС; 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2.4.6. предварительную оценку обстановки, определение замысла предстоящих действий; 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2.4.7. проведение первоочередных мероприятий по защите населения и снижению ущерба от ЧС; 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2.4.8. подготовку донесений и докладов о ЧС в вышестоящие инстанции и информирование участников взаимодействия; 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2.4.9. </w:t>
      </w:r>
      <w:proofErr w:type="gramStart"/>
      <w:r w:rsidRPr="006C51C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C51C4">
        <w:rPr>
          <w:rFonts w:ascii="Times New Roman" w:hAnsi="Times New Roman" w:cs="Times New Roman"/>
          <w:sz w:val="26"/>
          <w:szCs w:val="26"/>
        </w:rPr>
        <w:t xml:space="preserve"> приведением в готовность и выдвижением в район ЧС сил разведки, поисково-спасательных формирований. 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2.5. Второй этап включает: 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2.5.1. организацию ведения общей и специальной разведки; 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2.5.2. анализ донесений и докладов от оперативной группы и подразделений разведки; 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2.5.3. оценку сложившейся обстановки и определение задач по ликвидации ЧС, определение объемов работ, порядка их проведения, потребность в силах и средствах;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2.5.4. подготовку проектов решений на проведение АСНДР; 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2.5.5. постановку задач и доведение распоряжений до подчиненных и взаимодействующих структур, привлекаемых к проведению АСНДР; 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2.5.6. </w:t>
      </w:r>
      <w:proofErr w:type="gramStart"/>
      <w:r w:rsidRPr="006C51C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C51C4">
        <w:rPr>
          <w:rFonts w:ascii="Times New Roman" w:hAnsi="Times New Roman" w:cs="Times New Roman"/>
          <w:sz w:val="26"/>
          <w:szCs w:val="26"/>
        </w:rPr>
        <w:t xml:space="preserve"> ходом АСНДР, контроль за своевременностью выполнения поставленных задач. 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2.6. Третий этап включает: 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2.6.1. анализ и обобщение данных об обстановке; 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2.6.2. уточнение принятого решения председателя КЧС и ОПБ администрации  </w:t>
      </w:r>
      <w:proofErr w:type="gramStart"/>
      <w:r w:rsidRPr="006C51C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C51C4">
        <w:rPr>
          <w:rFonts w:ascii="Times New Roman" w:hAnsi="Times New Roman" w:cs="Times New Roman"/>
          <w:sz w:val="26"/>
          <w:szCs w:val="26"/>
        </w:rPr>
        <w:t xml:space="preserve">.п. Нарткала и его оформление; 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2.6.3. осуществление (через оперативную группу) руководства аварийно-спасательными работами и </w:t>
      </w:r>
      <w:proofErr w:type="gramStart"/>
      <w:r w:rsidRPr="006C51C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C51C4">
        <w:rPr>
          <w:rFonts w:ascii="Times New Roman" w:hAnsi="Times New Roman" w:cs="Times New Roman"/>
          <w:sz w:val="26"/>
          <w:szCs w:val="26"/>
        </w:rPr>
        <w:t xml:space="preserve"> их проведением; 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2.6.4. организацию всестороннего обеспечения проведения работ;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2.6.5. подготовку и представление донесений в вышестоящие органы управления; 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2.6.6. обеспечение непрерывности управления подчиненными и взаимодействующими силами и средствами. 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2.7. Четвертый этап включает: 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2.7.1. контроль проведения работ по всестороннему обеспечению пострадавшего населения; 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2.7.2. обеспечение </w:t>
      </w:r>
      <w:proofErr w:type="gramStart"/>
      <w:r w:rsidRPr="006C51C4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C51C4">
        <w:rPr>
          <w:rFonts w:ascii="Times New Roman" w:hAnsi="Times New Roman" w:cs="Times New Roman"/>
          <w:sz w:val="26"/>
          <w:szCs w:val="26"/>
        </w:rPr>
        <w:t xml:space="preserve"> ходом восстановительных работ до полного их завершения. 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2.8. Повседневная деятельность ОШ ЛЧС организуется в соответствии с планом основных мероприятий. Тренировки с ОШ ЛЧС проводятся ежемесячно.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ΙΙΙ. Функциональные обязанности членов оперативного штаба.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3.1. Начальник оперативного штаба обязан: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3.1.1. оценить сложившуюся обстановку, подготовить выводы из оценки обстановки в районе ЧС и представить их руководителю ликвидации ЧС;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3.1.2. организовать взаимодействие с органами управления, задействованными в ликвидации ЧС;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3.1.3. организовать через МКУ «ЕДДС Урванского муниципального района» обмен информацией с Главным управлением МЧС России по КБР и другими заинтересованными органами управления;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3.1.4. подготовить предложения по применению сил и сре</w:t>
      </w:r>
      <w:proofErr w:type="gramStart"/>
      <w:r w:rsidRPr="006C51C4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6C51C4">
        <w:rPr>
          <w:rFonts w:ascii="Times New Roman" w:hAnsi="Times New Roman" w:cs="Times New Roman"/>
          <w:sz w:val="26"/>
          <w:szCs w:val="26"/>
        </w:rPr>
        <w:t>айоне ЧС;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3.1.5. подготовить предложения в решение председателя КЧС и ОПБ администрации </w:t>
      </w:r>
      <w:proofErr w:type="gramStart"/>
      <w:r w:rsidRPr="006C51C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C51C4">
        <w:rPr>
          <w:rFonts w:ascii="Times New Roman" w:hAnsi="Times New Roman" w:cs="Times New Roman"/>
          <w:sz w:val="26"/>
          <w:szCs w:val="26"/>
        </w:rPr>
        <w:t>.п. Нарткала по ликвидации ЧС;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3.1.6. контролировать доведение и выполнение распоряжений председателя КЧС и ОПБ администрации </w:t>
      </w:r>
      <w:proofErr w:type="gramStart"/>
      <w:r w:rsidRPr="006C51C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C51C4">
        <w:rPr>
          <w:rFonts w:ascii="Times New Roman" w:hAnsi="Times New Roman" w:cs="Times New Roman"/>
          <w:sz w:val="26"/>
          <w:szCs w:val="26"/>
        </w:rPr>
        <w:t>. п. Нарткала;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3.1.7. организовать контроль выполнения работ;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3.1.8. организовать работу со средствами массовой информации;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3.1.9. подготовить доклад председателя КЧС и ОПБ администрации </w:t>
      </w:r>
      <w:proofErr w:type="gramStart"/>
      <w:r w:rsidRPr="006C51C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C51C4">
        <w:rPr>
          <w:rFonts w:ascii="Times New Roman" w:hAnsi="Times New Roman" w:cs="Times New Roman"/>
          <w:sz w:val="26"/>
          <w:szCs w:val="26"/>
        </w:rPr>
        <w:t>.п. Нарткала;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3.1.10. оказать помощь при осуществлении мероприятий по защите населения, материальных и культурных ценностей на территории </w:t>
      </w:r>
      <w:proofErr w:type="gramStart"/>
      <w:r w:rsidRPr="006C51C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C51C4">
        <w:rPr>
          <w:rFonts w:ascii="Times New Roman" w:hAnsi="Times New Roman" w:cs="Times New Roman"/>
          <w:sz w:val="26"/>
          <w:szCs w:val="26"/>
        </w:rPr>
        <w:t>.п. Нарткала;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3.1.11. организовать постоянное прогнозирование последствий и развития ЧС;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 xml:space="preserve">3.1.12. контролировать доведение до исполнителей распоряжений председателя КЧС и ОПБ администрации </w:t>
      </w:r>
      <w:proofErr w:type="gramStart"/>
      <w:r w:rsidRPr="006C51C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C51C4">
        <w:rPr>
          <w:rFonts w:ascii="Times New Roman" w:hAnsi="Times New Roman" w:cs="Times New Roman"/>
          <w:sz w:val="26"/>
          <w:szCs w:val="26"/>
        </w:rPr>
        <w:t>.п. Нарткала и их выполнение.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3.2. Члены оперативного штаба: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3.2.1. при получении команды на развертывание оперативного штаба: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3.2.1.1. прибыть к месту сбора в установленные сроки;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3.2.1.2. уточнить информацию об обстановке, отданных и полученных распоряжениях;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3.2.1.3. развернуть свое рабочее место;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3.2.1.4. доложить начальнику оперативного штаба о готовности к работе.</w:t>
      </w:r>
    </w:p>
    <w:p w:rsidR="002C759C" w:rsidRPr="006C51C4" w:rsidRDefault="002C759C" w:rsidP="002C759C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759C" w:rsidRPr="006C51C4" w:rsidRDefault="002C759C" w:rsidP="002C75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6C51C4">
        <w:rPr>
          <w:rFonts w:ascii="Times New Roman" w:hAnsi="Times New Roman" w:cs="Times New Roman"/>
          <w:sz w:val="26"/>
          <w:szCs w:val="26"/>
        </w:rPr>
        <w:t>. Материально-техническое оснащение оперативного штаба</w:t>
      </w:r>
    </w:p>
    <w:p w:rsidR="002C759C" w:rsidRPr="006C51C4" w:rsidRDefault="002C759C" w:rsidP="002C75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4.1. Для обеспечения надлежащего функционирования ОШ необходимы:</w:t>
      </w:r>
    </w:p>
    <w:p w:rsidR="002C759C" w:rsidRPr="006C51C4" w:rsidRDefault="002C759C" w:rsidP="002C75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-</w:t>
      </w:r>
      <w:r w:rsidRPr="00621CC5">
        <w:rPr>
          <w:rFonts w:ascii="Times New Roman" w:hAnsi="Times New Roman" w:cs="Times New Roman"/>
          <w:sz w:val="26"/>
          <w:szCs w:val="26"/>
        </w:rPr>
        <w:t xml:space="preserve"> </w:t>
      </w:r>
      <w:r w:rsidRPr="006C51C4">
        <w:rPr>
          <w:rFonts w:ascii="Times New Roman" w:hAnsi="Times New Roman" w:cs="Times New Roman"/>
          <w:sz w:val="26"/>
          <w:szCs w:val="26"/>
        </w:rPr>
        <w:t>помещение для работы;</w:t>
      </w:r>
    </w:p>
    <w:p w:rsidR="002C759C" w:rsidRPr="006C51C4" w:rsidRDefault="002C759C" w:rsidP="002C75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- телефон сотовой связи;</w:t>
      </w:r>
    </w:p>
    <w:p w:rsidR="002C759C" w:rsidRPr="006C51C4" w:rsidRDefault="002C759C" w:rsidP="002C75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1C4">
        <w:rPr>
          <w:rFonts w:ascii="Times New Roman" w:hAnsi="Times New Roman" w:cs="Times New Roman"/>
          <w:sz w:val="26"/>
          <w:szCs w:val="26"/>
        </w:rPr>
        <w:t>- радиостанции переносные УКВ диапазона (на каждого члена ОШ КЧС и ОПБ);</w:t>
      </w:r>
    </w:p>
    <w:p w:rsidR="002C759C" w:rsidRDefault="002C759C" w:rsidP="002C75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телефонный аппарат АТС;</w:t>
      </w:r>
    </w:p>
    <w:p w:rsidR="002C759C" w:rsidRPr="002847FA" w:rsidRDefault="002C759C" w:rsidP="002C7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D5F">
        <w:rPr>
          <w:rFonts w:ascii="Times New Roman" w:hAnsi="Times New Roman"/>
          <w:sz w:val="28"/>
          <w:szCs w:val="28"/>
        </w:rPr>
        <w:t xml:space="preserve">- </w:t>
      </w:r>
      <w:r w:rsidRPr="002847FA">
        <w:rPr>
          <w:rFonts w:ascii="Times New Roman" w:hAnsi="Times New Roman"/>
          <w:sz w:val="28"/>
          <w:szCs w:val="28"/>
        </w:rPr>
        <w:t>ноутбук</w:t>
      </w:r>
      <w:r w:rsidRPr="00346D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возможностью выхода в сеть интернет.</w:t>
      </w:r>
    </w:p>
    <w:p w:rsidR="002C759C" w:rsidRPr="006C51C4" w:rsidRDefault="002C759C" w:rsidP="002C75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759C" w:rsidRPr="007D4ACD" w:rsidRDefault="002C759C" w:rsidP="002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32A2" w:rsidRDefault="003932A2"/>
    <w:sectPr w:rsidR="003932A2" w:rsidSect="00BC17B4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C759C"/>
    <w:rsid w:val="002C759C"/>
    <w:rsid w:val="003932A2"/>
    <w:rsid w:val="007908E9"/>
    <w:rsid w:val="009B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59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2C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1699</Words>
  <Characters>9687</Characters>
  <Application>Microsoft Office Word</Application>
  <DocSecurity>0</DocSecurity>
  <Lines>80</Lines>
  <Paragraphs>22</Paragraphs>
  <ScaleCrop>false</ScaleCrop>
  <Company>MultiDVD Team</Company>
  <LinksUpToDate>false</LinksUpToDate>
  <CharactersWithSpaces>11364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_</cp:lastModifiedBy>
  <cp:revision>2</cp:revision>
  <dcterms:created xsi:type="dcterms:W3CDTF">2024-05-15T11:20:00Z</dcterms:created>
  <dcterms:modified xsi:type="dcterms:W3CDTF">2024-05-15T11:20:00Z</dcterms:modified>
</cp:coreProperties>
</file>