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0E" w:rsidRPr="00963617" w:rsidRDefault="0003070E" w:rsidP="0003070E">
      <w:pPr>
        <w:pStyle w:val="ConsPlusNormal"/>
        <w:jc w:val="right"/>
        <w:rPr>
          <w:sz w:val="20"/>
        </w:rPr>
      </w:pPr>
      <w:r w:rsidRPr="00963617">
        <w:rPr>
          <w:sz w:val="20"/>
        </w:rPr>
        <w:t xml:space="preserve">Приложение №1 </w:t>
      </w:r>
    </w:p>
    <w:p w:rsidR="0003070E" w:rsidRPr="00963617" w:rsidRDefault="0003070E" w:rsidP="0003070E">
      <w:pPr>
        <w:pStyle w:val="ConsPlusNormal"/>
        <w:jc w:val="right"/>
        <w:rPr>
          <w:sz w:val="20"/>
        </w:rPr>
      </w:pPr>
      <w:r w:rsidRPr="00963617">
        <w:rPr>
          <w:sz w:val="20"/>
        </w:rPr>
        <w:t>к прогнозу социально-экономического развития</w:t>
      </w:r>
    </w:p>
    <w:p w:rsidR="0003070E" w:rsidRPr="00963617" w:rsidRDefault="0003070E" w:rsidP="0003070E">
      <w:pPr>
        <w:pStyle w:val="ConsPlusNormal"/>
        <w:jc w:val="right"/>
        <w:rPr>
          <w:sz w:val="20"/>
        </w:rPr>
      </w:pPr>
      <w:r w:rsidRPr="00963617">
        <w:rPr>
          <w:sz w:val="20"/>
        </w:rPr>
        <w:t xml:space="preserve">городского поселения Нарткала </w:t>
      </w:r>
    </w:p>
    <w:p w:rsidR="0003070E" w:rsidRPr="00963617" w:rsidRDefault="0003070E" w:rsidP="0003070E">
      <w:pPr>
        <w:pStyle w:val="ConsPlusNormal"/>
        <w:jc w:val="right"/>
        <w:rPr>
          <w:sz w:val="20"/>
        </w:rPr>
      </w:pPr>
      <w:r w:rsidRPr="00963617">
        <w:rPr>
          <w:sz w:val="20"/>
        </w:rPr>
        <w:t>Урванского муниципального района КБР</w:t>
      </w:r>
      <w:r>
        <w:rPr>
          <w:sz w:val="20"/>
        </w:rPr>
        <w:t xml:space="preserve"> на 2025</w:t>
      </w:r>
      <w:r w:rsidRPr="00963617">
        <w:rPr>
          <w:sz w:val="20"/>
        </w:rPr>
        <w:t>-202</w:t>
      </w:r>
      <w:r>
        <w:rPr>
          <w:sz w:val="20"/>
        </w:rPr>
        <w:t>7</w:t>
      </w:r>
      <w:r w:rsidRPr="00963617">
        <w:rPr>
          <w:sz w:val="20"/>
        </w:rPr>
        <w:t xml:space="preserve"> гг.</w:t>
      </w:r>
    </w:p>
    <w:p w:rsidR="0003070E" w:rsidRPr="00F43B46" w:rsidRDefault="0003070E" w:rsidP="0003070E">
      <w:pPr>
        <w:pStyle w:val="ConsPlusNormal"/>
        <w:jc w:val="both"/>
        <w:rPr>
          <w:sz w:val="16"/>
          <w:szCs w:val="16"/>
        </w:rPr>
      </w:pPr>
    </w:p>
    <w:p w:rsidR="0003070E" w:rsidRDefault="0003070E" w:rsidP="0003070E">
      <w:pPr>
        <w:pStyle w:val="ConsPlusTitle"/>
        <w:jc w:val="center"/>
      </w:pPr>
      <w:bookmarkStart w:id="0" w:name="P857"/>
      <w:bookmarkEnd w:id="0"/>
      <w:r>
        <w:t>ПОКАЗАТЕЛИ РАЗВИТИЯ МУНИЦИПАЛЬНОГО СЕКТОРА ЭКОНОМИКИ</w:t>
      </w:r>
    </w:p>
    <w:p w:rsidR="0003070E" w:rsidRDefault="0003070E" w:rsidP="0003070E">
      <w:pPr>
        <w:pStyle w:val="ConsPlusTitle"/>
        <w:jc w:val="center"/>
      </w:pPr>
      <w:r>
        <w:t>ПО ГОРОДСКОМУ ПОСЕЛЕНИЮ НАРТКАЛА НА 2025 - 2027 ГОДЫ</w:t>
      </w:r>
    </w:p>
    <w:p w:rsidR="0003070E" w:rsidRDefault="0003070E" w:rsidP="0003070E">
      <w:pPr>
        <w:pStyle w:val="ConsPlusNormal"/>
        <w:jc w:val="both"/>
      </w:pPr>
    </w:p>
    <w:tbl>
      <w:tblPr>
        <w:tblW w:w="1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67"/>
        <w:gridCol w:w="1191"/>
        <w:gridCol w:w="964"/>
        <w:gridCol w:w="964"/>
        <w:gridCol w:w="1077"/>
        <w:gridCol w:w="1077"/>
        <w:gridCol w:w="1020"/>
      </w:tblGrid>
      <w:tr w:rsidR="0003070E" w:rsidRPr="00FF6990" w:rsidTr="00FC34E5">
        <w:tc>
          <w:tcPr>
            <w:tcW w:w="8567" w:type="dxa"/>
            <w:vMerge w:val="restart"/>
            <w:vAlign w:val="center"/>
          </w:tcPr>
          <w:p w:rsidR="0003070E" w:rsidRPr="00FF6990" w:rsidRDefault="0003070E" w:rsidP="00FC34E5">
            <w:pPr>
              <w:pStyle w:val="ConsPlusNormal"/>
              <w:jc w:val="center"/>
              <w:rPr>
                <w:sz w:val="20"/>
              </w:rPr>
            </w:pPr>
            <w:r w:rsidRPr="00FF6990">
              <w:rPr>
                <w:sz w:val="20"/>
              </w:rPr>
              <w:t>Наименование показателя</w:t>
            </w:r>
          </w:p>
        </w:tc>
        <w:tc>
          <w:tcPr>
            <w:tcW w:w="1191" w:type="dxa"/>
            <w:vMerge w:val="restart"/>
            <w:vAlign w:val="center"/>
          </w:tcPr>
          <w:p w:rsidR="0003070E" w:rsidRPr="00FF6990" w:rsidRDefault="0003070E" w:rsidP="00FC34E5">
            <w:pPr>
              <w:pStyle w:val="ConsPlusNormal"/>
              <w:jc w:val="center"/>
              <w:rPr>
                <w:sz w:val="20"/>
              </w:rPr>
            </w:pPr>
            <w:r w:rsidRPr="00FF6990">
              <w:rPr>
                <w:sz w:val="20"/>
              </w:rPr>
              <w:t>Единица измерения</w:t>
            </w:r>
          </w:p>
        </w:tc>
        <w:tc>
          <w:tcPr>
            <w:tcW w:w="964" w:type="dxa"/>
            <w:vMerge w:val="restart"/>
            <w:vAlign w:val="center"/>
          </w:tcPr>
          <w:p w:rsidR="0003070E" w:rsidRDefault="0003070E" w:rsidP="00FC34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  <w:p w:rsidR="0003070E" w:rsidRPr="00FF6990" w:rsidRDefault="0003070E" w:rsidP="00FC34E5">
            <w:pPr>
              <w:pStyle w:val="ConsPlusNormal"/>
              <w:jc w:val="center"/>
              <w:rPr>
                <w:sz w:val="20"/>
              </w:rPr>
            </w:pPr>
            <w:r w:rsidRPr="00FF6990">
              <w:rPr>
                <w:sz w:val="20"/>
              </w:rPr>
              <w:t>отчет</w:t>
            </w:r>
          </w:p>
        </w:tc>
        <w:tc>
          <w:tcPr>
            <w:tcW w:w="964" w:type="dxa"/>
            <w:vMerge w:val="restart"/>
            <w:vAlign w:val="center"/>
          </w:tcPr>
          <w:p w:rsidR="0003070E" w:rsidRDefault="0003070E" w:rsidP="00FC34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  <w:p w:rsidR="0003070E" w:rsidRPr="00FF6990" w:rsidRDefault="0003070E" w:rsidP="00FC34E5">
            <w:pPr>
              <w:pStyle w:val="ConsPlusNormal"/>
              <w:jc w:val="center"/>
              <w:rPr>
                <w:sz w:val="20"/>
              </w:rPr>
            </w:pPr>
            <w:r w:rsidRPr="00FF6990">
              <w:rPr>
                <w:sz w:val="20"/>
              </w:rPr>
              <w:t>оценка</w:t>
            </w:r>
          </w:p>
        </w:tc>
        <w:tc>
          <w:tcPr>
            <w:tcW w:w="3174" w:type="dxa"/>
            <w:gridSpan w:val="3"/>
            <w:vAlign w:val="center"/>
          </w:tcPr>
          <w:p w:rsidR="0003070E" w:rsidRPr="00FF6990" w:rsidRDefault="0003070E" w:rsidP="00FC34E5">
            <w:pPr>
              <w:pStyle w:val="ConsPlusNormal"/>
              <w:jc w:val="center"/>
              <w:rPr>
                <w:sz w:val="20"/>
              </w:rPr>
            </w:pPr>
            <w:r w:rsidRPr="00FF6990">
              <w:rPr>
                <w:sz w:val="20"/>
              </w:rPr>
              <w:t>Прогноз</w:t>
            </w:r>
          </w:p>
        </w:tc>
      </w:tr>
      <w:tr w:rsidR="0003070E" w:rsidRPr="00FF6990" w:rsidTr="00FC34E5">
        <w:trPr>
          <w:trHeight w:val="140"/>
        </w:trPr>
        <w:tc>
          <w:tcPr>
            <w:tcW w:w="8567" w:type="dxa"/>
            <w:vMerge/>
          </w:tcPr>
          <w:p w:rsidR="0003070E" w:rsidRPr="00FF6990" w:rsidRDefault="0003070E" w:rsidP="00FC34E5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03070E" w:rsidRPr="00FF6990" w:rsidRDefault="0003070E" w:rsidP="00FC34E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03070E" w:rsidRPr="00FF6990" w:rsidRDefault="0003070E" w:rsidP="00FC34E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03070E" w:rsidRPr="00FF6990" w:rsidRDefault="0003070E" w:rsidP="00FC34E5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3070E" w:rsidRPr="00FF6990" w:rsidRDefault="0003070E" w:rsidP="0003070E">
            <w:pPr>
              <w:pStyle w:val="ConsPlusNormal"/>
              <w:jc w:val="center"/>
              <w:rPr>
                <w:sz w:val="20"/>
              </w:rPr>
            </w:pPr>
            <w:r w:rsidRPr="00FF6990">
              <w:rPr>
                <w:sz w:val="20"/>
              </w:rPr>
              <w:t>20</w:t>
            </w:r>
            <w:r>
              <w:rPr>
                <w:sz w:val="20"/>
              </w:rPr>
              <w:t>25</w:t>
            </w:r>
          </w:p>
        </w:tc>
        <w:tc>
          <w:tcPr>
            <w:tcW w:w="1077" w:type="dxa"/>
            <w:vAlign w:val="center"/>
          </w:tcPr>
          <w:p w:rsidR="0003070E" w:rsidRPr="00FF6990" w:rsidRDefault="0003070E" w:rsidP="0003070E">
            <w:pPr>
              <w:pStyle w:val="ConsPlusNormal"/>
              <w:jc w:val="center"/>
              <w:rPr>
                <w:sz w:val="20"/>
              </w:rPr>
            </w:pPr>
            <w:r w:rsidRPr="00FF6990">
              <w:rPr>
                <w:sz w:val="20"/>
              </w:rPr>
              <w:t>20</w:t>
            </w:r>
            <w:r>
              <w:rPr>
                <w:sz w:val="20"/>
              </w:rPr>
              <w:t>26</w:t>
            </w:r>
          </w:p>
        </w:tc>
        <w:tc>
          <w:tcPr>
            <w:tcW w:w="1020" w:type="dxa"/>
            <w:vAlign w:val="center"/>
          </w:tcPr>
          <w:p w:rsidR="0003070E" w:rsidRPr="00FF6990" w:rsidRDefault="0003070E" w:rsidP="0003070E">
            <w:pPr>
              <w:pStyle w:val="ConsPlusNormal"/>
              <w:jc w:val="center"/>
              <w:rPr>
                <w:sz w:val="20"/>
              </w:rPr>
            </w:pPr>
            <w:r w:rsidRPr="00FF6990">
              <w:rPr>
                <w:sz w:val="20"/>
              </w:rPr>
              <w:t>20</w:t>
            </w:r>
            <w:r>
              <w:rPr>
                <w:sz w:val="20"/>
              </w:rPr>
              <w:t>27</w:t>
            </w:r>
          </w:p>
        </w:tc>
      </w:tr>
      <w:tr w:rsidR="0003070E" w:rsidRPr="00ED60EB" w:rsidTr="00FC34E5">
        <w:tc>
          <w:tcPr>
            <w:tcW w:w="8567" w:type="dxa"/>
            <w:vAlign w:val="bottom"/>
          </w:tcPr>
          <w:p w:rsidR="0003070E" w:rsidRPr="00ED60EB" w:rsidRDefault="0003070E" w:rsidP="00FC34E5">
            <w:pPr>
              <w:pStyle w:val="ConsPlusNormal"/>
              <w:rPr>
                <w:sz w:val="20"/>
              </w:rPr>
            </w:pPr>
            <w:r w:rsidRPr="00ED60EB">
              <w:rPr>
                <w:sz w:val="20"/>
              </w:rPr>
              <w:t>Количество организаций муниципальной формы собственности, всего</w:t>
            </w:r>
          </w:p>
        </w:tc>
        <w:tc>
          <w:tcPr>
            <w:tcW w:w="1191" w:type="dxa"/>
            <w:vAlign w:val="bottom"/>
          </w:tcPr>
          <w:p w:rsidR="0003070E" w:rsidRPr="00ED60EB" w:rsidRDefault="0003070E" w:rsidP="00FC34E5">
            <w:pPr>
              <w:pStyle w:val="ConsPlusNormal"/>
              <w:rPr>
                <w:sz w:val="20"/>
              </w:rPr>
            </w:pPr>
            <w:r w:rsidRPr="00ED60EB">
              <w:rPr>
                <w:sz w:val="20"/>
              </w:rPr>
              <w:t>единиц</w:t>
            </w:r>
          </w:p>
        </w:tc>
        <w:tc>
          <w:tcPr>
            <w:tcW w:w="964" w:type="dxa"/>
            <w:vAlign w:val="bottom"/>
          </w:tcPr>
          <w:p w:rsidR="0003070E" w:rsidRPr="00ED60EB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64" w:type="dxa"/>
            <w:vAlign w:val="bottom"/>
          </w:tcPr>
          <w:p w:rsidR="0003070E" w:rsidRPr="00ED60EB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7" w:type="dxa"/>
            <w:vAlign w:val="bottom"/>
          </w:tcPr>
          <w:p w:rsidR="0003070E" w:rsidRPr="00ED60EB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7" w:type="dxa"/>
            <w:vAlign w:val="bottom"/>
          </w:tcPr>
          <w:p w:rsidR="0003070E" w:rsidRPr="00ED60EB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0" w:type="dxa"/>
            <w:vAlign w:val="bottom"/>
          </w:tcPr>
          <w:p w:rsidR="0003070E" w:rsidRPr="00ED60EB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3070E" w:rsidRPr="00ED60EB" w:rsidTr="00FC34E5">
        <w:tc>
          <w:tcPr>
            <w:tcW w:w="8567" w:type="dxa"/>
            <w:vAlign w:val="bottom"/>
          </w:tcPr>
          <w:p w:rsidR="0003070E" w:rsidRPr="00ED60EB" w:rsidRDefault="0003070E" w:rsidP="00FC34E5">
            <w:pPr>
              <w:pStyle w:val="ConsPlusNormal"/>
              <w:rPr>
                <w:sz w:val="20"/>
              </w:rPr>
            </w:pPr>
            <w:r w:rsidRPr="00ED60EB">
              <w:rPr>
                <w:sz w:val="20"/>
              </w:rPr>
              <w:t>в том числе по организационно-правовым формам:</w:t>
            </w:r>
          </w:p>
        </w:tc>
        <w:tc>
          <w:tcPr>
            <w:tcW w:w="1191" w:type="dxa"/>
            <w:vAlign w:val="bottom"/>
          </w:tcPr>
          <w:p w:rsidR="0003070E" w:rsidRPr="00ED60EB" w:rsidRDefault="0003070E" w:rsidP="00FC34E5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bottom"/>
          </w:tcPr>
          <w:p w:rsidR="0003070E" w:rsidRPr="00ED60EB" w:rsidRDefault="0003070E" w:rsidP="00FC34E5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bottom"/>
          </w:tcPr>
          <w:p w:rsidR="0003070E" w:rsidRPr="00ED60EB" w:rsidRDefault="0003070E" w:rsidP="00FC34E5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bottom"/>
          </w:tcPr>
          <w:p w:rsidR="0003070E" w:rsidRPr="00ED60EB" w:rsidRDefault="0003070E" w:rsidP="00FC34E5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bottom"/>
          </w:tcPr>
          <w:p w:rsidR="0003070E" w:rsidRPr="00ED60EB" w:rsidRDefault="0003070E" w:rsidP="00FC34E5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  <w:vAlign w:val="bottom"/>
          </w:tcPr>
          <w:p w:rsidR="0003070E" w:rsidRPr="00ED60EB" w:rsidRDefault="0003070E" w:rsidP="00FC34E5">
            <w:pPr>
              <w:pStyle w:val="ConsPlusNormal"/>
              <w:rPr>
                <w:sz w:val="20"/>
              </w:rPr>
            </w:pPr>
          </w:p>
        </w:tc>
      </w:tr>
      <w:tr w:rsidR="0003070E" w:rsidRPr="00ED60EB" w:rsidTr="00FC34E5">
        <w:tc>
          <w:tcPr>
            <w:tcW w:w="8567" w:type="dxa"/>
            <w:vAlign w:val="bottom"/>
          </w:tcPr>
          <w:p w:rsidR="0003070E" w:rsidRPr="00ED60EB" w:rsidRDefault="0003070E" w:rsidP="00FC34E5">
            <w:pPr>
              <w:pStyle w:val="ConsPlusNormal"/>
              <w:rPr>
                <w:sz w:val="20"/>
              </w:rPr>
            </w:pPr>
            <w:r w:rsidRPr="00ED60EB">
              <w:rPr>
                <w:sz w:val="20"/>
              </w:rPr>
              <w:t>муниципальные предприятия</w:t>
            </w:r>
          </w:p>
        </w:tc>
        <w:tc>
          <w:tcPr>
            <w:tcW w:w="1191" w:type="dxa"/>
            <w:vAlign w:val="bottom"/>
          </w:tcPr>
          <w:p w:rsidR="0003070E" w:rsidRPr="00ED60EB" w:rsidRDefault="0003070E" w:rsidP="00FC34E5">
            <w:pPr>
              <w:pStyle w:val="ConsPlusNormal"/>
              <w:rPr>
                <w:sz w:val="20"/>
              </w:rPr>
            </w:pPr>
            <w:r w:rsidRPr="00ED60EB">
              <w:rPr>
                <w:sz w:val="20"/>
              </w:rPr>
              <w:t>единиц</w:t>
            </w:r>
          </w:p>
        </w:tc>
        <w:tc>
          <w:tcPr>
            <w:tcW w:w="964" w:type="dxa"/>
            <w:vAlign w:val="bottom"/>
          </w:tcPr>
          <w:p w:rsidR="0003070E" w:rsidRPr="00ED60EB" w:rsidRDefault="0003070E" w:rsidP="00FC34E5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964" w:type="dxa"/>
            <w:vAlign w:val="bottom"/>
          </w:tcPr>
          <w:p w:rsidR="0003070E" w:rsidRPr="00ED60EB" w:rsidRDefault="0003070E" w:rsidP="00FC34E5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1077" w:type="dxa"/>
            <w:vAlign w:val="bottom"/>
          </w:tcPr>
          <w:p w:rsidR="0003070E" w:rsidRPr="00ED60EB" w:rsidRDefault="0003070E" w:rsidP="00FC34E5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1077" w:type="dxa"/>
            <w:vAlign w:val="bottom"/>
          </w:tcPr>
          <w:p w:rsidR="0003070E" w:rsidRPr="00ED60EB" w:rsidRDefault="0003070E" w:rsidP="00FC34E5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bottom"/>
          </w:tcPr>
          <w:p w:rsidR="0003070E" w:rsidRPr="00ED60EB" w:rsidRDefault="0003070E" w:rsidP="00FC34E5">
            <w:pPr>
              <w:pStyle w:val="ConsPlusNormal"/>
              <w:jc w:val="right"/>
              <w:rPr>
                <w:sz w:val="20"/>
              </w:rPr>
            </w:pPr>
          </w:p>
        </w:tc>
      </w:tr>
      <w:tr w:rsidR="0003070E" w:rsidRPr="00ED60EB" w:rsidTr="00FC34E5">
        <w:tc>
          <w:tcPr>
            <w:tcW w:w="8567" w:type="dxa"/>
            <w:vAlign w:val="bottom"/>
          </w:tcPr>
          <w:p w:rsidR="0003070E" w:rsidRPr="00ED60EB" w:rsidRDefault="0003070E" w:rsidP="00FC34E5">
            <w:pPr>
              <w:pStyle w:val="ConsPlusNormal"/>
              <w:rPr>
                <w:sz w:val="20"/>
              </w:rPr>
            </w:pPr>
            <w:r w:rsidRPr="00ED60EB">
              <w:rPr>
                <w:sz w:val="20"/>
              </w:rPr>
              <w:t>муниципальные учреждения</w:t>
            </w:r>
          </w:p>
        </w:tc>
        <w:tc>
          <w:tcPr>
            <w:tcW w:w="1191" w:type="dxa"/>
            <w:vAlign w:val="bottom"/>
          </w:tcPr>
          <w:p w:rsidR="0003070E" w:rsidRPr="00ED60EB" w:rsidRDefault="0003070E" w:rsidP="00FC34E5">
            <w:pPr>
              <w:pStyle w:val="ConsPlusNormal"/>
              <w:rPr>
                <w:sz w:val="20"/>
              </w:rPr>
            </w:pPr>
            <w:r w:rsidRPr="00ED60EB">
              <w:rPr>
                <w:sz w:val="20"/>
              </w:rPr>
              <w:t>единиц</w:t>
            </w:r>
          </w:p>
        </w:tc>
        <w:tc>
          <w:tcPr>
            <w:tcW w:w="964" w:type="dxa"/>
            <w:vAlign w:val="bottom"/>
          </w:tcPr>
          <w:p w:rsidR="0003070E" w:rsidRPr="00ED60EB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4" w:type="dxa"/>
            <w:vAlign w:val="bottom"/>
          </w:tcPr>
          <w:p w:rsidR="0003070E" w:rsidRPr="00ED60EB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77" w:type="dxa"/>
            <w:vAlign w:val="bottom"/>
          </w:tcPr>
          <w:p w:rsidR="0003070E" w:rsidRPr="00ED60EB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77" w:type="dxa"/>
            <w:vAlign w:val="bottom"/>
          </w:tcPr>
          <w:p w:rsidR="0003070E" w:rsidRPr="00ED60EB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0" w:type="dxa"/>
            <w:vAlign w:val="bottom"/>
          </w:tcPr>
          <w:p w:rsidR="0003070E" w:rsidRPr="00ED60EB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3070E" w:rsidRPr="00ED60EB" w:rsidTr="00FC34E5">
        <w:tc>
          <w:tcPr>
            <w:tcW w:w="8567" w:type="dxa"/>
            <w:vAlign w:val="bottom"/>
          </w:tcPr>
          <w:p w:rsidR="0003070E" w:rsidRPr="00ED60EB" w:rsidRDefault="0003070E" w:rsidP="00FC34E5">
            <w:pPr>
              <w:pStyle w:val="ConsPlusNormal"/>
              <w:rPr>
                <w:sz w:val="20"/>
              </w:rPr>
            </w:pPr>
            <w:r w:rsidRPr="00ED60EB">
              <w:rPr>
                <w:sz w:val="20"/>
              </w:rPr>
              <w:t>хозяйственные общества с долей муниципальной собственности</w:t>
            </w:r>
          </w:p>
        </w:tc>
        <w:tc>
          <w:tcPr>
            <w:tcW w:w="1191" w:type="dxa"/>
            <w:vAlign w:val="bottom"/>
          </w:tcPr>
          <w:p w:rsidR="0003070E" w:rsidRPr="00ED60EB" w:rsidRDefault="0003070E" w:rsidP="00FC34E5">
            <w:pPr>
              <w:pStyle w:val="ConsPlusNormal"/>
              <w:rPr>
                <w:sz w:val="20"/>
              </w:rPr>
            </w:pPr>
            <w:r w:rsidRPr="00ED60EB">
              <w:rPr>
                <w:sz w:val="20"/>
              </w:rPr>
              <w:t>единиц</w:t>
            </w:r>
          </w:p>
        </w:tc>
        <w:tc>
          <w:tcPr>
            <w:tcW w:w="964" w:type="dxa"/>
            <w:vAlign w:val="bottom"/>
          </w:tcPr>
          <w:p w:rsidR="0003070E" w:rsidRPr="00ED60EB" w:rsidRDefault="0003070E" w:rsidP="00FC34E5">
            <w:pPr>
              <w:pStyle w:val="ConsPlusNormal"/>
              <w:jc w:val="right"/>
              <w:rPr>
                <w:sz w:val="20"/>
              </w:rPr>
            </w:pPr>
            <w:r w:rsidRPr="00ED60EB">
              <w:rPr>
                <w:sz w:val="20"/>
              </w:rPr>
              <w:t>1</w:t>
            </w:r>
          </w:p>
        </w:tc>
        <w:tc>
          <w:tcPr>
            <w:tcW w:w="964" w:type="dxa"/>
            <w:vAlign w:val="bottom"/>
          </w:tcPr>
          <w:p w:rsidR="0003070E" w:rsidRPr="00ED60EB" w:rsidRDefault="0003070E" w:rsidP="00FC34E5">
            <w:pPr>
              <w:pStyle w:val="ConsPlusNormal"/>
              <w:jc w:val="right"/>
              <w:rPr>
                <w:sz w:val="20"/>
              </w:rPr>
            </w:pPr>
            <w:r w:rsidRPr="00ED60EB">
              <w:rPr>
                <w:sz w:val="20"/>
              </w:rPr>
              <w:t>1</w:t>
            </w:r>
          </w:p>
        </w:tc>
        <w:tc>
          <w:tcPr>
            <w:tcW w:w="1077" w:type="dxa"/>
            <w:vAlign w:val="bottom"/>
          </w:tcPr>
          <w:p w:rsidR="0003070E" w:rsidRPr="00ED60EB" w:rsidRDefault="0003070E" w:rsidP="00FC34E5">
            <w:pPr>
              <w:pStyle w:val="ConsPlusNormal"/>
              <w:jc w:val="right"/>
              <w:rPr>
                <w:sz w:val="20"/>
              </w:rPr>
            </w:pPr>
            <w:r w:rsidRPr="00ED60EB">
              <w:rPr>
                <w:sz w:val="20"/>
              </w:rPr>
              <w:t>1</w:t>
            </w:r>
          </w:p>
        </w:tc>
        <w:tc>
          <w:tcPr>
            <w:tcW w:w="1077" w:type="dxa"/>
            <w:vAlign w:val="bottom"/>
          </w:tcPr>
          <w:p w:rsidR="0003070E" w:rsidRPr="00ED60EB" w:rsidRDefault="0003070E" w:rsidP="00FC34E5">
            <w:pPr>
              <w:pStyle w:val="ConsPlusNormal"/>
              <w:jc w:val="right"/>
              <w:rPr>
                <w:sz w:val="20"/>
              </w:rPr>
            </w:pPr>
            <w:r w:rsidRPr="00ED60EB">
              <w:rPr>
                <w:sz w:val="20"/>
              </w:rPr>
              <w:t>1</w:t>
            </w:r>
          </w:p>
        </w:tc>
        <w:tc>
          <w:tcPr>
            <w:tcW w:w="1020" w:type="dxa"/>
            <w:vAlign w:val="bottom"/>
          </w:tcPr>
          <w:p w:rsidR="0003070E" w:rsidRPr="00ED60EB" w:rsidRDefault="0003070E" w:rsidP="00FC34E5">
            <w:pPr>
              <w:pStyle w:val="ConsPlusNormal"/>
              <w:jc w:val="right"/>
              <w:rPr>
                <w:sz w:val="20"/>
              </w:rPr>
            </w:pPr>
            <w:r w:rsidRPr="00ED60EB">
              <w:rPr>
                <w:sz w:val="20"/>
              </w:rPr>
              <w:t>1</w:t>
            </w:r>
          </w:p>
        </w:tc>
      </w:tr>
      <w:tr w:rsidR="0003070E" w:rsidRPr="00ED60EB" w:rsidTr="00FC34E5">
        <w:tc>
          <w:tcPr>
            <w:tcW w:w="8567" w:type="dxa"/>
            <w:vAlign w:val="bottom"/>
          </w:tcPr>
          <w:p w:rsidR="0003070E" w:rsidRPr="00ED60EB" w:rsidRDefault="0003070E" w:rsidP="00FC34E5">
            <w:pPr>
              <w:pStyle w:val="ConsPlusNormal"/>
              <w:rPr>
                <w:sz w:val="20"/>
              </w:rPr>
            </w:pPr>
            <w:r w:rsidRPr="00ED60EB">
              <w:rPr>
                <w:sz w:val="20"/>
              </w:rPr>
              <w:t>Чистая прибыль хозяйственных обществ с долей муниципальной собственности</w:t>
            </w:r>
          </w:p>
        </w:tc>
        <w:tc>
          <w:tcPr>
            <w:tcW w:w="1191" w:type="dxa"/>
            <w:vAlign w:val="bottom"/>
          </w:tcPr>
          <w:p w:rsidR="0003070E" w:rsidRPr="00ED60EB" w:rsidRDefault="0003070E" w:rsidP="00FC34E5">
            <w:pPr>
              <w:pStyle w:val="ConsPlusNormal"/>
              <w:rPr>
                <w:sz w:val="20"/>
              </w:rPr>
            </w:pPr>
            <w:r w:rsidRPr="00ED60EB">
              <w:rPr>
                <w:sz w:val="20"/>
              </w:rPr>
              <w:t>тыс. руб.</w:t>
            </w:r>
          </w:p>
        </w:tc>
        <w:tc>
          <w:tcPr>
            <w:tcW w:w="964" w:type="dxa"/>
            <w:vAlign w:val="bottom"/>
          </w:tcPr>
          <w:p w:rsidR="0003070E" w:rsidRPr="00ED60EB" w:rsidRDefault="0003070E" w:rsidP="00FC34E5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bottom"/>
          </w:tcPr>
          <w:p w:rsidR="0003070E" w:rsidRPr="00ED60EB" w:rsidRDefault="0003070E" w:rsidP="00FC34E5">
            <w:pPr>
              <w:pStyle w:val="ConsPlusNormal"/>
              <w:jc w:val="right"/>
              <w:rPr>
                <w:sz w:val="20"/>
              </w:rPr>
            </w:pPr>
            <w:r w:rsidRPr="00ED60EB">
              <w:rPr>
                <w:sz w:val="20"/>
              </w:rPr>
              <w:t>*</w:t>
            </w:r>
          </w:p>
        </w:tc>
        <w:tc>
          <w:tcPr>
            <w:tcW w:w="1077" w:type="dxa"/>
            <w:vAlign w:val="bottom"/>
          </w:tcPr>
          <w:p w:rsidR="0003070E" w:rsidRPr="00ED60EB" w:rsidRDefault="0003070E" w:rsidP="00FC34E5">
            <w:pPr>
              <w:pStyle w:val="ConsPlusNormal"/>
              <w:jc w:val="right"/>
              <w:rPr>
                <w:sz w:val="20"/>
              </w:rPr>
            </w:pPr>
            <w:r w:rsidRPr="00ED60EB">
              <w:rPr>
                <w:sz w:val="20"/>
              </w:rPr>
              <w:t>*</w:t>
            </w:r>
          </w:p>
        </w:tc>
        <w:tc>
          <w:tcPr>
            <w:tcW w:w="1077" w:type="dxa"/>
            <w:vAlign w:val="bottom"/>
          </w:tcPr>
          <w:p w:rsidR="0003070E" w:rsidRPr="00ED60EB" w:rsidRDefault="0003070E" w:rsidP="00FC34E5">
            <w:pPr>
              <w:pStyle w:val="ConsPlusNormal"/>
              <w:jc w:val="right"/>
              <w:rPr>
                <w:sz w:val="20"/>
              </w:rPr>
            </w:pPr>
            <w:r w:rsidRPr="00ED60EB">
              <w:rPr>
                <w:sz w:val="20"/>
              </w:rPr>
              <w:t>*</w:t>
            </w:r>
          </w:p>
        </w:tc>
        <w:tc>
          <w:tcPr>
            <w:tcW w:w="1020" w:type="dxa"/>
            <w:vAlign w:val="bottom"/>
          </w:tcPr>
          <w:p w:rsidR="0003070E" w:rsidRPr="00ED60EB" w:rsidRDefault="0003070E" w:rsidP="00FC34E5">
            <w:pPr>
              <w:pStyle w:val="ConsPlusNormal"/>
              <w:jc w:val="right"/>
              <w:rPr>
                <w:sz w:val="20"/>
              </w:rPr>
            </w:pPr>
            <w:r w:rsidRPr="00ED60EB">
              <w:rPr>
                <w:sz w:val="20"/>
              </w:rPr>
              <w:t>*</w:t>
            </w:r>
          </w:p>
        </w:tc>
      </w:tr>
      <w:tr w:rsidR="0003070E" w:rsidRPr="00ED60EB" w:rsidTr="00FC34E5">
        <w:tc>
          <w:tcPr>
            <w:tcW w:w="8567" w:type="dxa"/>
            <w:vAlign w:val="bottom"/>
          </w:tcPr>
          <w:p w:rsidR="0003070E" w:rsidRPr="00ED60EB" w:rsidRDefault="0003070E" w:rsidP="00FC34E5">
            <w:pPr>
              <w:pStyle w:val="ConsPlusNormal"/>
              <w:rPr>
                <w:sz w:val="20"/>
              </w:rPr>
            </w:pPr>
            <w:r w:rsidRPr="00ED60EB">
              <w:rPr>
                <w:sz w:val="20"/>
              </w:rPr>
              <w:t>Чистая прибыль муниципальных предприятий</w:t>
            </w:r>
          </w:p>
        </w:tc>
        <w:tc>
          <w:tcPr>
            <w:tcW w:w="1191" w:type="dxa"/>
            <w:vAlign w:val="bottom"/>
          </w:tcPr>
          <w:p w:rsidR="0003070E" w:rsidRPr="00ED60EB" w:rsidRDefault="0003070E" w:rsidP="00FC34E5">
            <w:pPr>
              <w:pStyle w:val="ConsPlusNormal"/>
              <w:rPr>
                <w:sz w:val="20"/>
              </w:rPr>
            </w:pPr>
            <w:r w:rsidRPr="00ED60EB">
              <w:rPr>
                <w:sz w:val="20"/>
              </w:rPr>
              <w:t>тыс. руб.</w:t>
            </w:r>
          </w:p>
        </w:tc>
        <w:tc>
          <w:tcPr>
            <w:tcW w:w="964" w:type="dxa"/>
            <w:vAlign w:val="bottom"/>
          </w:tcPr>
          <w:p w:rsidR="0003070E" w:rsidRPr="00ED60EB" w:rsidRDefault="0003070E" w:rsidP="00FC34E5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bottom"/>
          </w:tcPr>
          <w:p w:rsidR="0003070E" w:rsidRPr="00ED60EB" w:rsidRDefault="0003070E" w:rsidP="00FC34E5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bottom"/>
          </w:tcPr>
          <w:p w:rsidR="0003070E" w:rsidRPr="00ED60EB" w:rsidRDefault="0003070E" w:rsidP="00FC34E5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bottom"/>
          </w:tcPr>
          <w:p w:rsidR="0003070E" w:rsidRPr="00ED60EB" w:rsidRDefault="0003070E" w:rsidP="00FC34E5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  <w:vAlign w:val="bottom"/>
          </w:tcPr>
          <w:p w:rsidR="0003070E" w:rsidRPr="00ED60EB" w:rsidRDefault="0003070E" w:rsidP="00FC34E5">
            <w:pPr>
              <w:pStyle w:val="ConsPlusNormal"/>
              <w:rPr>
                <w:sz w:val="20"/>
              </w:rPr>
            </w:pPr>
          </w:p>
        </w:tc>
      </w:tr>
      <w:tr w:rsidR="0003070E" w:rsidRPr="00ED60EB" w:rsidTr="00FC34E5">
        <w:tc>
          <w:tcPr>
            <w:tcW w:w="8567" w:type="dxa"/>
            <w:vAlign w:val="bottom"/>
          </w:tcPr>
          <w:p w:rsidR="0003070E" w:rsidRPr="00ED60EB" w:rsidRDefault="0003070E" w:rsidP="00FC34E5">
            <w:pPr>
              <w:pStyle w:val="ConsPlusNormal"/>
              <w:rPr>
                <w:sz w:val="20"/>
              </w:rPr>
            </w:pPr>
            <w:r w:rsidRPr="00ED60EB">
              <w:rPr>
                <w:sz w:val="20"/>
              </w:rPr>
              <w:t>Площадь земель, сдаваемых в аренду</w:t>
            </w:r>
          </w:p>
        </w:tc>
        <w:tc>
          <w:tcPr>
            <w:tcW w:w="1191" w:type="dxa"/>
            <w:vAlign w:val="bottom"/>
          </w:tcPr>
          <w:p w:rsidR="0003070E" w:rsidRPr="00ED60EB" w:rsidRDefault="0003070E" w:rsidP="00FC34E5">
            <w:pPr>
              <w:pStyle w:val="ConsPlusNormal"/>
              <w:jc w:val="center"/>
              <w:rPr>
                <w:sz w:val="20"/>
              </w:rPr>
            </w:pPr>
            <w:r w:rsidRPr="00ED60EB">
              <w:rPr>
                <w:sz w:val="20"/>
              </w:rPr>
              <w:t>га</w:t>
            </w:r>
          </w:p>
        </w:tc>
        <w:tc>
          <w:tcPr>
            <w:tcW w:w="964" w:type="dxa"/>
            <w:vAlign w:val="bottom"/>
          </w:tcPr>
          <w:p w:rsidR="0003070E" w:rsidRPr="006E655A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53,5</w:t>
            </w:r>
          </w:p>
        </w:tc>
        <w:tc>
          <w:tcPr>
            <w:tcW w:w="964" w:type="dxa"/>
            <w:vAlign w:val="bottom"/>
          </w:tcPr>
          <w:p w:rsidR="0003070E" w:rsidRPr="006E655A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53,5</w:t>
            </w:r>
          </w:p>
        </w:tc>
        <w:tc>
          <w:tcPr>
            <w:tcW w:w="1077" w:type="dxa"/>
            <w:vAlign w:val="bottom"/>
          </w:tcPr>
          <w:p w:rsidR="0003070E" w:rsidRPr="006E655A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077" w:type="dxa"/>
            <w:vAlign w:val="bottom"/>
          </w:tcPr>
          <w:p w:rsidR="0003070E" w:rsidRPr="006E655A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020" w:type="dxa"/>
            <w:vAlign w:val="bottom"/>
          </w:tcPr>
          <w:p w:rsidR="0003070E" w:rsidRPr="006E655A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 w:rsidR="0003070E" w:rsidRPr="00ED60EB" w:rsidTr="00FC34E5">
        <w:tc>
          <w:tcPr>
            <w:tcW w:w="8567" w:type="dxa"/>
            <w:vAlign w:val="bottom"/>
          </w:tcPr>
          <w:p w:rsidR="0003070E" w:rsidRPr="00ED60EB" w:rsidRDefault="0003070E" w:rsidP="00FC34E5">
            <w:pPr>
              <w:pStyle w:val="ConsPlusNormal"/>
              <w:rPr>
                <w:sz w:val="20"/>
              </w:rPr>
            </w:pPr>
            <w:r w:rsidRPr="00ED60EB">
              <w:rPr>
                <w:sz w:val="20"/>
              </w:rPr>
              <w:t>Ставка арендной платы за 1 га</w:t>
            </w:r>
          </w:p>
        </w:tc>
        <w:tc>
          <w:tcPr>
            <w:tcW w:w="1191" w:type="dxa"/>
            <w:vAlign w:val="bottom"/>
          </w:tcPr>
          <w:p w:rsidR="0003070E" w:rsidRPr="00ED60EB" w:rsidRDefault="0003070E" w:rsidP="00FC34E5">
            <w:pPr>
              <w:pStyle w:val="ConsPlusNormal"/>
              <w:rPr>
                <w:sz w:val="20"/>
              </w:rPr>
            </w:pPr>
            <w:r w:rsidRPr="00ED60EB">
              <w:rPr>
                <w:sz w:val="20"/>
              </w:rPr>
              <w:t>руб.</w:t>
            </w:r>
          </w:p>
        </w:tc>
        <w:tc>
          <w:tcPr>
            <w:tcW w:w="964" w:type="dxa"/>
            <w:vAlign w:val="bottom"/>
          </w:tcPr>
          <w:p w:rsidR="0003070E" w:rsidRPr="00ED60EB" w:rsidRDefault="0003070E" w:rsidP="00FC34E5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964" w:type="dxa"/>
            <w:vAlign w:val="bottom"/>
          </w:tcPr>
          <w:p w:rsidR="0003070E" w:rsidRPr="00ED60EB" w:rsidRDefault="0003070E" w:rsidP="00FC34E5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1077" w:type="dxa"/>
            <w:vAlign w:val="bottom"/>
          </w:tcPr>
          <w:p w:rsidR="0003070E" w:rsidRPr="00ED60EB" w:rsidRDefault="0003070E" w:rsidP="00FC34E5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1077" w:type="dxa"/>
            <w:vAlign w:val="bottom"/>
          </w:tcPr>
          <w:p w:rsidR="0003070E" w:rsidRPr="00ED60EB" w:rsidRDefault="0003070E" w:rsidP="00FC34E5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bottom"/>
          </w:tcPr>
          <w:p w:rsidR="0003070E" w:rsidRPr="00ED60EB" w:rsidRDefault="0003070E" w:rsidP="00FC34E5">
            <w:pPr>
              <w:pStyle w:val="ConsPlusNormal"/>
              <w:jc w:val="right"/>
              <w:rPr>
                <w:sz w:val="20"/>
              </w:rPr>
            </w:pPr>
          </w:p>
        </w:tc>
      </w:tr>
      <w:tr w:rsidR="0003070E" w:rsidRPr="00FF6990" w:rsidTr="00FC34E5">
        <w:tc>
          <w:tcPr>
            <w:tcW w:w="8567" w:type="dxa"/>
            <w:vAlign w:val="bottom"/>
          </w:tcPr>
          <w:p w:rsidR="0003070E" w:rsidRPr="00FF6990" w:rsidRDefault="0003070E" w:rsidP="00FC34E5">
            <w:pPr>
              <w:pStyle w:val="ConsPlusNormal"/>
              <w:rPr>
                <w:sz w:val="20"/>
              </w:rPr>
            </w:pPr>
            <w:r w:rsidRPr="00FF6990">
              <w:rPr>
                <w:sz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91" w:type="dxa"/>
            <w:vAlign w:val="bottom"/>
          </w:tcPr>
          <w:p w:rsidR="0003070E" w:rsidRPr="00FF6990" w:rsidRDefault="0003070E" w:rsidP="00FC34E5">
            <w:pPr>
              <w:pStyle w:val="ConsPlusNormal"/>
              <w:rPr>
                <w:sz w:val="20"/>
              </w:rPr>
            </w:pPr>
            <w:r w:rsidRPr="00FF6990">
              <w:rPr>
                <w:sz w:val="20"/>
              </w:rPr>
              <w:t>тыс. руб.</w:t>
            </w:r>
          </w:p>
        </w:tc>
        <w:tc>
          <w:tcPr>
            <w:tcW w:w="964" w:type="dxa"/>
            <w:vAlign w:val="bottom"/>
          </w:tcPr>
          <w:p w:rsidR="0003070E" w:rsidRPr="00FF6990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3439,2</w:t>
            </w:r>
          </w:p>
        </w:tc>
        <w:tc>
          <w:tcPr>
            <w:tcW w:w="964" w:type="dxa"/>
            <w:vAlign w:val="bottom"/>
          </w:tcPr>
          <w:p w:rsidR="0003070E" w:rsidRPr="00FF6990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4688,7</w:t>
            </w:r>
          </w:p>
        </w:tc>
        <w:tc>
          <w:tcPr>
            <w:tcW w:w="1077" w:type="dxa"/>
            <w:vAlign w:val="bottom"/>
          </w:tcPr>
          <w:p w:rsidR="0003070E" w:rsidRPr="00FF6990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2000,0</w:t>
            </w:r>
          </w:p>
        </w:tc>
        <w:tc>
          <w:tcPr>
            <w:tcW w:w="1077" w:type="dxa"/>
            <w:vAlign w:val="bottom"/>
          </w:tcPr>
          <w:p w:rsidR="0003070E" w:rsidRPr="00FF6990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2000</w:t>
            </w:r>
            <w:r w:rsidRPr="00FF6990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020" w:type="dxa"/>
            <w:vAlign w:val="bottom"/>
          </w:tcPr>
          <w:p w:rsidR="0003070E" w:rsidRPr="00FF6990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2000</w:t>
            </w:r>
            <w:r w:rsidRPr="00FF6990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</w:tr>
      <w:tr w:rsidR="0003070E" w:rsidRPr="00FF6990" w:rsidTr="00FC34E5">
        <w:tc>
          <w:tcPr>
            <w:tcW w:w="8567" w:type="dxa"/>
            <w:vAlign w:val="bottom"/>
          </w:tcPr>
          <w:p w:rsidR="0003070E" w:rsidRPr="00FF6990" w:rsidRDefault="0003070E" w:rsidP="00FC34E5">
            <w:pPr>
              <w:pStyle w:val="ConsPlusNormal"/>
              <w:rPr>
                <w:sz w:val="20"/>
              </w:rPr>
            </w:pPr>
            <w:r w:rsidRPr="00FF6990">
              <w:rPr>
                <w:sz w:val="20"/>
              </w:rPr>
              <w:t>в том числе:</w:t>
            </w:r>
          </w:p>
        </w:tc>
        <w:tc>
          <w:tcPr>
            <w:tcW w:w="1191" w:type="dxa"/>
            <w:vAlign w:val="bottom"/>
          </w:tcPr>
          <w:p w:rsidR="0003070E" w:rsidRPr="00FF6990" w:rsidRDefault="0003070E" w:rsidP="00FC34E5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bottom"/>
          </w:tcPr>
          <w:p w:rsidR="0003070E" w:rsidRPr="00FF6990" w:rsidRDefault="0003070E" w:rsidP="00FC34E5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bottom"/>
          </w:tcPr>
          <w:p w:rsidR="0003070E" w:rsidRPr="00FF6990" w:rsidRDefault="0003070E" w:rsidP="00FC34E5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bottom"/>
          </w:tcPr>
          <w:p w:rsidR="0003070E" w:rsidRPr="00FF6990" w:rsidRDefault="0003070E" w:rsidP="00FC34E5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bottom"/>
          </w:tcPr>
          <w:p w:rsidR="0003070E" w:rsidRPr="00FF6990" w:rsidRDefault="0003070E" w:rsidP="00FC34E5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  <w:vAlign w:val="bottom"/>
          </w:tcPr>
          <w:p w:rsidR="0003070E" w:rsidRPr="00FF6990" w:rsidRDefault="0003070E" w:rsidP="00FC34E5">
            <w:pPr>
              <w:pStyle w:val="ConsPlusNormal"/>
              <w:rPr>
                <w:sz w:val="20"/>
              </w:rPr>
            </w:pPr>
          </w:p>
        </w:tc>
      </w:tr>
      <w:tr w:rsidR="0003070E" w:rsidRPr="00FF6990" w:rsidTr="00FC34E5">
        <w:tc>
          <w:tcPr>
            <w:tcW w:w="8567" w:type="dxa"/>
            <w:vAlign w:val="bottom"/>
          </w:tcPr>
          <w:p w:rsidR="0003070E" w:rsidRPr="00FF6990" w:rsidRDefault="0003070E" w:rsidP="00FC34E5">
            <w:pPr>
              <w:pStyle w:val="ConsPlusNormal"/>
              <w:rPr>
                <w:sz w:val="20"/>
              </w:rPr>
            </w:pPr>
            <w:r w:rsidRPr="00FF6990">
              <w:rPr>
                <w:sz w:val="20"/>
              </w:rPr>
              <w:t>доходы в виде прибыли, приходящейся на доли в уставных капиталах хозяйственных обществ, или дивидендов по акциям, принадлежащим муниципальным образованиям</w:t>
            </w:r>
          </w:p>
        </w:tc>
        <w:tc>
          <w:tcPr>
            <w:tcW w:w="1191" w:type="dxa"/>
            <w:vAlign w:val="bottom"/>
          </w:tcPr>
          <w:p w:rsidR="0003070E" w:rsidRPr="00FF6990" w:rsidRDefault="0003070E" w:rsidP="00FC34E5">
            <w:pPr>
              <w:pStyle w:val="ConsPlusNormal"/>
              <w:rPr>
                <w:sz w:val="20"/>
              </w:rPr>
            </w:pPr>
            <w:r w:rsidRPr="00FF6990">
              <w:rPr>
                <w:sz w:val="20"/>
              </w:rPr>
              <w:t>тыс. руб.</w:t>
            </w:r>
          </w:p>
        </w:tc>
        <w:tc>
          <w:tcPr>
            <w:tcW w:w="964" w:type="dxa"/>
            <w:vAlign w:val="bottom"/>
          </w:tcPr>
          <w:p w:rsidR="0003070E" w:rsidRPr="00FF6990" w:rsidRDefault="0003070E" w:rsidP="00FC34E5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bottom"/>
          </w:tcPr>
          <w:p w:rsidR="0003070E" w:rsidRPr="00FF6990" w:rsidRDefault="0003070E" w:rsidP="00FC34E5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bottom"/>
          </w:tcPr>
          <w:p w:rsidR="0003070E" w:rsidRPr="00FF6990" w:rsidRDefault="0003070E" w:rsidP="00FC34E5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bottom"/>
          </w:tcPr>
          <w:p w:rsidR="0003070E" w:rsidRPr="00FF6990" w:rsidRDefault="0003070E" w:rsidP="00FC34E5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  <w:vAlign w:val="bottom"/>
          </w:tcPr>
          <w:p w:rsidR="0003070E" w:rsidRPr="00FF6990" w:rsidRDefault="0003070E" w:rsidP="00FC34E5">
            <w:pPr>
              <w:pStyle w:val="ConsPlusNormal"/>
              <w:rPr>
                <w:sz w:val="20"/>
              </w:rPr>
            </w:pPr>
          </w:p>
        </w:tc>
      </w:tr>
      <w:tr w:rsidR="0003070E" w:rsidRPr="00FF6990" w:rsidTr="00FC34E5">
        <w:trPr>
          <w:trHeight w:val="441"/>
        </w:trPr>
        <w:tc>
          <w:tcPr>
            <w:tcW w:w="8567" w:type="dxa"/>
            <w:vAlign w:val="bottom"/>
          </w:tcPr>
          <w:p w:rsidR="0003070E" w:rsidRPr="00FF6990" w:rsidRDefault="0003070E" w:rsidP="00FC34E5">
            <w:pPr>
              <w:pStyle w:val="ConsPlusNormal"/>
              <w:rPr>
                <w:sz w:val="20"/>
              </w:rPr>
            </w:pPr>
            <w:r w:rsidRPr="00FF6990">
              <w:rPr>
                <w:sz w:val="20"/>
              </w:rPr>
              <w:t>арендная плата и поступления от продажи права на заключение договоров аренды земельных участков, государственная собственность на которые не разграничена</w:t>
            </w:r>
          </w:p>
        </w:tc>
        <w:tc>
          <w:tcPr>
            <w:tcW w:w="1191" w:type="dxa"/>
            <w:vAlign w:val="bottom"/>
          </w:tcPr>
          <w:p w:rsidR="0003070E" w:rsidRPr="00FF6990" w:rsidRDefault="0003070E" w:rsidP="00FC34E5">
            <w:pPr>
              <w:pStyle w:val="ConsPlusNormal"/>
              <w:rPr>
                <w:sz w:val="20"/>
              </w:rPr>
            </w:pPr>
            <w:r w:rsidRPr="00FF6990">
              <w:rPr>
                <w:sz w:val="20"/>
              </w:rPr>
              <w:t>тыс. руб.</w:t>
            </w:r>
          </w:p>
        </w:tc>
        <w:tc>
          <w:tcPr>
            <w:tcW w:w="964" w:type="dxa"/>
            <w:vAlign w:val="bottom"/>
          </w:tcPr>
          <w:p w:rsidR="0003070E" w:rsidRPr="00FF6990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1904,5</w:t>
            </w:r>
          </w:p>
        </w:tc>
        <w:tc>
          <w:tcPr>
            <w:tcW w:w="964" w:type="dxa"/>
            <w:vAlign w:val="bottom"/>
          </w:tcPr>
          <w:p w:rsidR="0003070E" w:rsidRPr="00FF6990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2988,7</w:t>
            </w:r>
          </w:p>
        </w:tc>
        <w:tc>
          <w:tcPr>
            <w:tcW w:w="1077" w:type="dxa"/>
            <w:vAlign w:val="bottom"/>
          </w:tcPr>
          <w:p w:rsidR="0003070E" w:rsidRPr="00FF6990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2000</w:t>
            </w:r>
            <w:r w:rsidRPr="00FF6990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077" w:type="dxa"/>
            <w:vAlign w:val="bottom"/>
          </w:tcPr>
          <w:p w:rsidR="0003070E" w:rsidRPr="00FF6990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2000</w:t>
            </w:r>
            <w:r w:rsidRPr="00FF6990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020" w:type="dxa"/>
            <w:vAlign w:val="bottom"/>
          </w:tcPr>
          <w:p w:rsidR="0003070E" w:rsidRPr="00FF6990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2000</w:t>
            </w:r>
            <w:r w:rsidRPr="00FF6990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</w:tr>
      <w:tr w:rsidR="0003070E" w:rsidRPr="00FF6990" w:rsidTr="00FC34E5">
        <w:tc>
          <w:tcPr>
            <w:tcW w:w="8567" w:type="dxa"/>
            <w:vAlign w:val="bottom"/>
          </w:tcPr>
          <w:p w:rsidR="0003070E" w:rsidRPr="00FF6990" w:rsidRDefault="0003070E" w:rsidP="00FC34E5">
            <w:pPr>
              <w:pStyle w:val="ConsPlusNormal"/>
              <w:rPr>
                <w:sz w:val="20"/>
              </w:rPr>
            </w:pPr>
            <w:r w:rsidRPr="00FF6990">
              <w:rPr>
                <w:sz w:val="20"/>
              </w:rPr>
              <w:lastRenderedPageBreak/>
              <w:t>доходы от сдачи в аренду имущества, находящегося в оперативном управлении органов местного самоуправления</w:t>
            </w:r>
          </w:p>
        </w:tc>
        <w:tc>
          <w:tcPr>
            <w:tcW w:w="1191" w:type="dxa"/>
            <w:vAlign w:val="bottom"/>
          </w:tcPr>
          <w:p w:rsidR="0003070E" w:rsidRPr="00FF6990" w:rsidRDefault="0003070E" w:rsidP="00FC34E5">
            <w:pPr>
              <w:pStyle w:val="ConsPlusNormal"/>
              <w:rPr>
                <w:sz w:val="20"/>
              </w:rPr>
            </w:pPr>
            <w:r w:rsidRPr="00FF6990">
              <w:rPr>
                <w:sz w:val="20"/>
              </w:rPr>
              <w:t>тыс. руб.</w:t>
            </w:r>
          </w:p>
        </w:tc>
        <w:tc>
          <w:tcPr>
            <w:tcW w:w="964" w:type="dxa"/>
            <w:vAlign w:val="bottom"/>
          </w:tcPr>
          <w:p w:rsidR="0003070E" w:rsidRPr="00FF6990" w:rsidRDefault="0003070E" w:rsidP="00FC34E5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964" w:type="dxa"/>
            <w:vAlign w:val="bottom"/>
          </w:tcPr>
          <w:p w:rsidR="0003070E" w:rsidRPr="00FF6990" w:rsidRDefault="0003070E" w:rsidP="00FC34E5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1077" w:type="dxa"/>
            <w:vAlign w:val="bottom"/>
          </w:tcPr>
          <w:p w:rsidR="0003070E" w:rsidRPr="00FF6990" w:rsidRDefault="0003070E" w:rsidP="00FC34E5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1077" w:type="dxa"/>
            <w:vAlign w:val="bottom"/>
          </w:tcPr>
          <w:p w:rsidR="0003070E" w:rsidRPr="00FF6990" w:rsidRDefault="0003070E" w:rsidP="00FC34E5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bottom"/>
          </w:tcPr>
          <w:p w:rsidR="0003070E" w:rsidRPr="00FF6990" w:rsidRDefault="0003070E" w:rsidP="00FC34E5">
            <w:pPr>
              <w:pStyle w:val="ConsPlusNormal"/>
              <w:jc w:val="right"/>
              <w:rPr>
                <w:sz w:val="20"/>
              </w:rPr>
            </w:pPr>
          </w:p>
        </w:tc>
      </w:tr>
      <w:tr w:rsidR="0003070E" w:rsidRPr="00FF6990" w:rsidTr="00FC34E5">
        <w:tc>
          <w:tcPr>
            <w:tcW w:w="8567" w:type="dxa"/>
            <w:vAlign w:val="bottom"/>
          </w:tcPr>
          <w:p w:rsidR="0003070E" w:rsidRPr="00FF6990" w:rsidRDefault="0003070E" w:rsidP="00FC34E5">
            <w:pPr>
              <w:pStyle w:val="ConsPlusNormal"/>
              <w:rPr>
                <w:sz w:val="20"/>
              </w:rPr>
            </w:pPr>
            <w:r w:rsidRPr="00FF6990">
              <w:rPr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</w:t>
            </w:r>
          </w:p>
        </w:tc>
        <w:tc>
          <w:tcPr>
            <w:tcW w:w="1191" w:type="dxa"/>
            <w:vAlign w:val="bottom"/>
          </w:tcPr>
          <w:p w:rsidR="0003070E" w:rsidRPr="00FF6990" w:rsidRDefault="0003070E" w:rsidP="00FC34E5">
            <w:pPr>
              <w:pStyle w:val="ConsPlusNormal"/>
              <w:rPr>
                <w:sz w:val="20"/>
              </w:rPr>
            </w:pPr>
            <w:r w:rsidRPr="00FF6990">
              <w:rPr>
                <w:sz w:val="20"/>
              </w:rPr>
              <w:t>тыс. руб.</w:t>
            </w:r>
          </w:p>
        </w:tc>
        <w:tc>
          <w:tcPr>
            <w:tcW w:w="964" w:type="dxa"/>
            <w:vAlign w:val="bottom"/>
          </w:tcPr>
          <w:p w:rsidR="0003070E" w:rsidRPr="00FF6990" w:rsidRDefault="0003070E" w:rsidP="00FC34E5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bottom"/>
          </w:tcPr>
          <w:p w:rsidR="0003070E" w:rsidRPr="00FF6990" w:rsidRDefault="0003070E" w:rsidP="00FC34E5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bottom"/>
          </w:tcPr>
          <w:p w:rsidR="0003070E" w:rsidRPr="00FF6990" w:rsidRDefault="0003070E" w:rsidP="00FC34E5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bottom"/>
          </w:tcPr>
          <w:p w:rsidR="0003070E" w:rsidRPr="00FF6990" w:rsidRDefault="0003070E" w:rsidP="00FC34E5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  <w:vAlign w:val="bottom"/>
          </w:tcPr>
          <w:p w:rsidR="0003070E" w:rsidRPr="00FF6990" w:rsidRDefault="0003070E" w:rsidP="00FC34E5">
            <w:pPr>
              <w:pStyle w:val="ConsPlusNormal"/>
              <w:rPr>
                <w:sz w:val="20"/>
              </w:rPr>
            </w:pPr>
          </w:p>
        </w:tc>
      </w:tr>
      <w:tr w:rsidR="0003070E" w:rsidRPr="00FF6990" w:rsidTr="00FC34E5">
        <w:tc>
          <w:tcPr>
            <w:tcW w:w="8567" w:type="dxa"/>
            <w:vAlign w:val="bottom"/>
          </w:tcPr>
          <w:p w:rsidR="0003070E" w:rsidRPr="00FF6990" w:rsidRDefault="0003070E" w:rsidP="00FC34E5">
            <w:pPr>
              <w:pStyle w:val="ConsPlusNormal"/>
              <w:rPr>
                <w:sz w:val="20"/>
              </w:rPr>
            </w:pPr>
            <w:r w:rsidRPr="00FF6990">
              <w:rPr>
                <w:sz w:val="20"/>
              </w:rPr>
              <w:t>Доходы от реализации имущества, находящегося в муниципальной собственности</w:t>
            </w:r>
          </w:p>
        </w:tc>
        <w:tc>
          <w:tcPr>
            <w:tcW w:w="1191" w:type="dxa"/>
            <w:vAlign w:val="bottom"/>
          </w:tcPr>
          <w:p w:rsidR="0003070E" w:rsidRPr="00FF6990" w:rsidRDefault="0003070E" w:rsidP="00FC34E5">
            <w:pPr>
              <w:pStyle w:val="ConsPlusNormal"/>
              <w:rPr>
                <w:sz w:val="20"/>
              </w:rPr>
            </w:pPr>
            <w:r w:rsidRPr="00FF6990">
              <w:rPr>
                <w:sz w:val="20"/>
              </w:rPr>
              <w:t>тыс. руб.</w:t>
            </w:r>
          </w:p>
        </w:tc>
        <w:tc>
          <w:tcPr>
            <w:tcW w:w="964" w:type="dxa"/>
            <w:vAlign w:val="bottom"/>
          </w:tcPr>
          <w:p w:rsidR="0003070E" w:rsidRPr="00FF6990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1534,7</w:t>
            </w:r>
          </w:p>
        </w:tc>
        <w:tc>
          <w:tcPr>
            <w:tcW w:w="964" w:type="dxa"/>
            <w:vAlign w:val="bottom"/>
          </w:tcPr>
          <w:p w:rsidR="0003070E" w:rsidRPr="00FF6990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1700,0</w:t>
            </w:r>
          </w:p>
        </w:tc>
        <w:tc>
          <w:tcPr>
            <w:tcW w:w="1077" w:type="dxa"/>
            <w:vAlign w:val="bottom"/>
          </w:tcPr>
          <w:p w:rsidR="0003070E" w:rsidRPr="00FF6990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77" w:type="dxa"/>
            <w:vAlign w:val="bottom"/>
          </w:tcPr>
          <w:p w:rsidR="0003070E" w:rsidRPr="00FF6990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0" w:type="dxa"/>
            <w:vAlign w:val="bottom"/>
          </w:tcPr>
          <w:p w:rsidR="0003070E" w:rsidRPr="00FF6990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3070E" w:rsidRPr="00FF6990" w:rsidTr="00FC34E5">
        <w:trPr>
          <w:trHeight w:val="149"/>
        </w:trPr>
        <w:tc>
          <w:tcPr>
            <w:tcW w:w="8567" w:type="dxa"/>
            <w:vAlign w:val="bottom"/>
          </w:tcPr>
          <w:p w:rsidR="0003070E" w:rsidRPr="00FF6990" w:rsidRDefault="0003070E" w:rsidP="00FC34E5">
            <w:pPr>
              <w:pStyle w:val="ConsPlusNormal"/>
              <w:rPr>
                <w:sz w:val="20"/>
              </w:rPr>
            </w:pPr>
            <w:r w:rsidRPr="00FF6990">
              <w:rPr>
                <w:sz w:val="20"/>
              </w:rPr>
              <w:t>Реализация имущества</w:t>
            </w:r>
          </w:p>
        </w:tc>
        <w:tc>
          <w:tcPr>
            <w:tcW w:w="1191" w:type="dxa"/>
            <w:vAlign w:val="bottom"/>
          </w:tcPr>
          <w:p w:rsidR="0003070E" w:rsidRPr="00FF6990" w:rsidRDefault="0003070E" w:rsidP="00FC34E5">
            <w:pPr>
              <w:pStyle w:val="ConsPlusNormal"/>
              <w:rPr>
                <w:sz w:val="20"/>
              </w:rPr>
            </w:pPr>
            <w:r w:rsidRPr="00FF6990">
              <w:rPr>
                <w:sz w:val="20"/>
              </w:rPr>
              <w:t>тыс. руб.</w:t>
            </w:r>
          </w:p>
        </w:tc>
        <w:tc>
          <w:tcPr>
            <w:tcW w:w="964" w:type="dxa"/>
            <w:vAlign w:val="bottom"/>
          </w:tcPr>
          <w:p w:rsidR="0003070E" w:rsidRPr="00FF6990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4" w:type="dxa"/>
            <w:vAlign w:val="bottom"/>
          </w:tcPr>
          <w:p w:rsidR="0003070E" w:rsidRPr="00FF6990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77" w:type="dxa"/>
            <w:vAlign w:val="bottom"/>
          </w:tcPr>
          <w:p w:rsidR="0003070E" w:rsidRPr="00811062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77" w:type="dxa"/>
            <w:vAlign w:val="bottom"/>
          </w:tcPr>
          <w:p w:rsidR="0003070E" w:rsidRPr="00811062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0" w:type="dxa"/>
            <w:vAlign w:val="bottom"/>
          </w:tcPr>
          <w:p w:rsidR="0003070E" w:rsidRPr="00811062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3070E" w:rsidRPr="00FF6990" w:rsidTr="00FC34E5">
        <w:tc>
          <w:tcPr>
            <w:tcW w:w="8567" w:type="dxa"/>
            <w:vAlign w:val="bottom"/>
          </w:tcPr>
          <w:p w:rsidR="0003070E" w:rsidRPr="00FF6990" w:rsidRDefault="0003070E" w:rsidP="00FC34E5">
            <w:pPr>
              <w:pStyle w:val="ConsPlusNormal"/>
              <w:rPr>
                <w:sz w:val="20"/>
              </w:rPr>
            </w:pPr>
            <w:r w:rsidRPr="00FF6990">
              <w:rPr>
                <w:sz w:val="20"/>
              </w:rPr>
              <w:t>Реализация земельных участков</w:t>
            </w:r>
          </w:p>
        </w:tc>
        <w:tc>
          <w:tcPr>
            <w:tcW w:w="1191" w:type="dxa"/>
            <w:vAlign w:val="bottom"/>
          </w:tcPr>
          <w:p w:rsidR="0003070E" w:rsidRPr="00FF6990" w:rsidRDefault="0003070E" w:rsidP="00FC34E5">
            <w:pPr>
              <w:pStyle w:val="ConsPlusNormal"/>
              <w:rPr>
                <w:sz w:val="20"/>
              </w:rPr>
            </w:pPr>
            <w:r w:rsidRPr="00FF6990">
              <w:rPr>
                <w:sz w:val="20"/>
              </w:rPr>
              <w:t>тыс. руб.</w:t>
            </w:r>
          </w:p>
        </w:tc>
        <w:tc>
          <w:tcPr>
            <w:tcW w:w="964" w:type="dxa"/>
            <w:vAlign w:val="bottom"/>
          </w:tcPr>
          <w:p w:rsidR="0003070E" w:rsidRPr="00FF6990" w:rsidRDefault="0003070E" w:rsidP="0003070E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1534,7</w:t>
            </w:r>
          </w:p>
        </w:tc>
        <w:tc>
          <w:tcPr>
            <w:tcW w:w="964" w:type="dxa"/>
            <w:vAlign w:val="bottom"/>
          </w:tcPr>
          <w:p w:rsidR="0003070E" w:rsidRPr="00FF6990" w:rsidRDefault="0003070E" w:rsidP="0003070E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1700,0</w:t>
            </w:r>
          </w:p>
        </w:tc>
        <w:tc>
          <w:tcPr>
            <w:tcW w:w="1077" w:type="dxa"/>
            <w:vAlign w:val="bottom"/>
          </w:tcPr>
          <w:p w:rsidR="0003070E" w:rsidRPr="00FF6990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77" w:type="dxa"/>
            <w:vAlign w:val="bottom"/>
          </w:tcPr>
          <w:p w:rsidR="0003070E" w:rsidRPr="00FF6990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0" w:type="dxa"/>
            <w:vAlign w:val="bottom"/>
          </w:tcPr>
          <w:p w:rsidR="0003070E" w:rsidRPr="00FF6990" w:rsidRDefault="0003070E" w:rsidP="00FC34E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280EB4" w:rsidRDefault="00280EB4"/>
    <w:sectPr w:rsidR="00280EB4" w:rsidSect="000307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3070E"/>
    <w:rsid w:val="0003070E"/>
    <w:rsid w:val="00280EB4"/>
    <w:rsid w:val="005F3EAD"/>
    <w:rsid w:val="00881A71"/>
    <w:rsid w:val="0093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7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07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Company>MultiDVD Team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_</cp:lastModifiedBy>
  <cp:revision>2</cp:revision>
  <dcterms:created xsi:type="dcterms:W3CDTF">2024-11-22T13:39:00Z</dcterms:created>
  <dcterms:modified xsi:type="dcterms:W3CDTF">2024-11-22T13:39:00Z</dcterms:modified>
</cp:coreProperties>
</file>